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536295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536295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F96425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536295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D973DE">
        <w:rPr>
          <w:rFonts w:ascii="標楷體" w:eastAsia="標楷體" w:hAnsi="標楷體" w:cs="標楷體" w:hint="eastAsia"/>
          <w:b/>
          <w:sz w:val="28"/>
          <w:szCs w:val="28"/>
          <w:u w:val="single"/>
        </w:rPr>
        <w:t>3</w:t>
      </w:r>
      <w:bookmarkStart w:id="0" w:name="_GoBack"/>
      <w:bookmarkEnd w:id="0"/>
      <w:r w:rsidR="007C3769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年級</w:t>
      </w:r>
      <w:r w:rsidRPr="00536295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536295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536295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536295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536295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F96425">
        <w:rPr>
          <w:rFonts w:ascii="標楷體" w:eastAsia="標楷體" w:hAnsi="標楷體" w:cs="標楷體" w:hint="eastAsia"/>
          <w:b/>
          <w:sz w:val="28"/>
          <w:szCs w:val="28"/>
        </w:rPr>
        <w:t>劉偉君</w:t>
      </w:r>
    </w:p>
    <w:p w:rsidR="003939AB" w:rsidRPr="00536295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536295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536295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536295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536295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536295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36295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36295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2</w:t>
      </w:r>
      <w:r w:rsidR="00433A7B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36295">
        <w:rPr>
          <w:rFonts w:ascii="標楷體" w:eastAsia="標楷體" w:hAnsi="標楷體" w:cs="標楷體"/>
          <w:sz w:val="24"/>
          <w:szCs w:val="24"/>
        </w:rPr>
        <w:t>，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2</w:t>
      </w:r>
      <w:r w:rsidR="00433A7B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36295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536295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536295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536295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536295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6295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6295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536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536295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536295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536295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536295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536295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115C" w:rsidRPr="00536295" w:rsidRDefault="00FB7A9C">
            <w:pPr>
              <w:rPr>
                <w:rFonts w:ascii="標楷體" w:eastAsia="標楷體" w:hAnsi="標楷體"/>
              </w:rPr>
            </w:pPr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09115C" w:rsidRPr="00536295" w:rsidRDefault="00FB7A9C">
            <w:pPr>
              <w:rPr>
                <w:rFonts w:ascii="標楷體" w:eastAsia="標楷體" w:hAnsi="標楷體"/>
              </w:rPr>
            </w:pPr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Pr="00536295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536295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36295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536295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536295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536295" w:rsidRPr="00612D20" w:rsidTr="00536295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536295" w:rsidRPr="00612D20" w:rsidTr="00536295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歷Na-IV-1 非洲與西亞的早期文化。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第一章古文明的誕生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1.配合西亞地圖，說明古西亞文明的區域及範圍。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2.西亞地區地勢平坦，四周無高山屏障，分析此一地形對西亞文明的影響。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3.介紹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t>兩河流域民族</w:t>
            </w: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的文化成就。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(1)蘇美人的文化成就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(2)巴比倫人的文化成就：配合課本P95實作與練習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4.介紹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t>西亞其他地區民族</w:t>
            </w: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的文化成就。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(1)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t>希伯來人</w:t>
            </w: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的文化成就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(2)波斯人的文化成就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1.西亞地圖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2.蒐集猶太教資訊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3.蒐集西亞古民族資料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bookmarkStart w:id="1" w:name="國際教育議題"/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閱J2 發展跨文本的比對、分析、深究的能力，以判讀文本知識的正確性。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閱J10 主動尋求多元的詮釋，並試著表達自己的想法。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</w:t>
            </w:r>
            <w:bookmarkEnd w:id="1"/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8/30(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)開學日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歷Na-IV-1 非洲與西亞的早期文化。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第一章古代文明的誕生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1.簡述北非與埃及的地理環境對文化發展的影響。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2.簡述古埃及的政治發展。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3.簡述古埃及的文化成就：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(1)宗教：多神信仰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—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—太陽神與尼羅河神；死後審判的宗教觀。</w:t>
            </w: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(2)文字：「象形文字」。</w:t>
            </w: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(3)科學：曆法、幾何學、建築學等。</w:t>
            </w: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(4)醫學：木乃伊的製作。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第一章古代文明的誕生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1.簡述印度的地理環境對文化發展的影響。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2.簡述古印度的政治發展：阿利安人的統治。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(1)婆羅門教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(2)種姓制度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3.簡述佛教的興起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—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—釋迦牟尼創立。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4.簡述佛教的發展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—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—阿育王提倡。</w:t>
            </w: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</w:p>
          <w:p w:rsidR="002472E4" w:rsidRPr="008B3F7A" w:rsidRDefault="002472E4" w:rsidP="002472E4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5完成課本P99的實作與練習。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第二章希臘與羅馬文化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1.配合歐洲地圖，說明希臘古典文明的區域和範圍。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2.雅典以實行「民主政治」聞名，它與現代民主政治有何不同？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3.斯巴達為什麼要實施軍國主義？它對希臘古典文化有何貢獻？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4.介紹希臘古典文學、歷史、哲學成就。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5.介紹希臘三哲蘇格拉底、柏拉圖及亞里斯多德的生平事蹟和重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要學說主張。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6.說明希臘古典藝術的特色。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7.介紹奧林匹克運動會的起源、發展歷程及它對後世的影響。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9/</w:t>
            </w:r>
            <w:r w:rsidRPr="008B3F7A">
              <w:rPr>
                <w:rFonts w:ascii="標楷體" w:eastAsia="標楷體" w:hAnsi="標楷體" w:cs="標楷體"/>
                <w:color w:val="FF0000"/>
              </w:rPr>
              <w:t>17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t>中秋節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第二章希臘與羅馬文化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1.亞歷山大為何要東征？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東征後對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歐洲文化產生什麼影響？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2.什麼是「希臘化文化」？它與希臘古典文化有什麼不同？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3.介紹希臘化時代成就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—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幾何學。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第二章希臘與羅馬文化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1.將羅馬王政時期、共和時期、帝國時期作整理比較，說明各時期重要的成就和建樹。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2.說明屋大維生平事蹟及他對羅馬帝國的貢獻。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3.西元4世紀末，羅馬帝國一分為二，分析是什麼原因所造成的？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4.介紹羅馬建築特色，並舉例現代哪些建築仍受其影響。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5.什麼是「成文法」？羅馬最早的成文法是什麼？它對歐洲法律有何影響？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6.完成課本P110的實作與練習。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歷Na-IV-1 非洲與西亞的早期文化。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歷Na-IV-2 希臘、羅馬的政治及文化。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歷Nb-IV-1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第一章代文明的誕生、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t>第二章希臘與羅馬文化</w:t>
            </w: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（第一次段考）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總複習前面六周所學的重點，輔助學生應試九年級的第一次國中段考。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10/10國慶日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歷Nb-IV-2 基督教的起源與發展。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第三章基督教與伊斯蘭教的發展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1.介紹耶穌生平事蹟及傳奇故事。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2.何謂「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神信仰」？有哪些宗教屬於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一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神信仰？基督教教義為何？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3.羅馬帝國原本排斥基督教，後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來不僅承認其合法，還視為國教?什麼原因使其態度轉變？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4.同是基督教經典，新約、舊約有何不同？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5.西元紀元的由來與基督教有何關係？試說明其中原由。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6.基督教名稱是如何來的？它與耶穌有何關係？試說明之。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7.舉例說明基督教會在中古歐洲社會扮演的角色及重要性。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8.說明基督教會對保存希臘、羅馬古典文化的貢獻。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9.說明拜占庭帝國與希臘正教的出現。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lastRenderedPageBreak/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第一次段考</w:t>
            </w:r>
          </w:p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8B3F7A">
              <w:rPr>
                <w:rFonts w:ascii="標楷體" w:eastAsia="標楷體" w:hAnsi="標楷體" w:cs="標楷體"/>
                <w:color w:val="FF0000"/>
              </w:rPr>
              <w:t>0/15,16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歷Nb-IV-2 基督教的起源與發展。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第三章基督教與伊斯蘭教的發展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1.簡介拜占庭帝國位置和版圖。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2.說明拜占庭名稱由來。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3.拜占庭文明有何特色？從宗教說明之。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歷Nb-IV-3 伊斯蘭教的起源與發展。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歷Na-IV-1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第三章基督教與伊斯蘭教的發展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1.說明伊斯蘭教與伊斯蘭世界興起的前因後果。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2.解釋伊斯蘭勢力的擴張：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(1)介紹阿拉伯帝國的建立。在商業與文化上的成就。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(2)介紹塞爾柱土耳其人崛起的過程。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(3)介紹鄂圖曼土耳其人崛起的過程。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3.說明伊斯蘭世界經濟發展與文化傳播：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(1)說明阿拉伯人在商業與文化上的成就。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4.說明佛教對東亞世界的傳播與影響。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5.完成課本P120的實作與練習。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11月2日校慶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歷Oa-IV-1 文藝復興。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第四章近代歐洲的興起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1.分析並說明歐洲文藝復興興起的時代背景和原因。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2.說明文藝復興時期，歐洲思想有哪些轉變。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3.介紹文藝復興時期歐洲重要的代表人物和重要的文學、藝術、政治作品。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第四章近代歐洲的興起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1.何謂「贖罪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券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」？它產生的原因為何？它對中古歐洲社會有何影響？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2.舉例說明宗教改革前歐洲基督教會腐敗情形。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3.介紹馬丁路德提出的「九十五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條論綱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」內容。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4.分析馬丁路德提倡宗教改革的目的和動機。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5.分析宗教改革產生的時代背景和原因。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6.說明羅馬公教的改革。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第四章近代歐洲的興起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分析宗教改革的影響：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(1)宗教：教派的分歧造成宗教戰爭的爆發，但各國也逐漸制定宗教寬容的法律。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(2)政治：歐洲各國君主透過本國教會的影響，凝聚民族意識，有助於近代國家的興起。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(3)經濟：新教肯定工作的價值，不再將獲利視為罪惡，促成歐洲經濟的成長。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(4)文化：新教改革者倡導個人可以直接閱讀聖經，促進 了教育的發展與識字率的提升。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歷Oa-IV-1 文藝復興。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第三章基督教與伊斯蘭教的發展、第四章近代歐洲的興起</w:t>
            </w: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（第二次段考）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總複習前面六周所學的重點，輔助學生應試九年級的第二次國中段考。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第2次段</w:t>
            </w:r>
            <w:proofErr w:type="gramEnd"/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考</w:t>
            </w:r>
          </w:p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  <w:r w:rsidRPr="008B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28,29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歷Ob-IV-1 歐洲的海外擴張與傳教。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第5章多元世界的互動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1.何謂「大航海時代」？它興起的原因為何？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2.分析葡萄牙最早從事海外探險的動機和目的。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3.配合世界全圖，介紹哥倫布、麥哲倫等人發現新大陸的路線和經過。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4.說明16、17世紀歐洲有哪些國家紛紛從事海外殖民，並說明其海外殖民的地點和成果。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5.說明發現新航路和海外拓殖的因果關係。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歷Ob-IV-2 美洲和澳洲的政治與文化。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第5章多元世界的互動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1.說明美洲名稱由來與哥倫布的關係。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2.說明美洲古文明的特色。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3.說明歐洲國家的殖民統治如何影響美洲。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4.分析黑奴貿易與歐洲海外殖民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的關係。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5.說明新航路的發現促使美洲作物的傳播。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lastRenderedPageBreak/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歷Ob-IV-3 近代南亞與東南亞。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第5章多元世界的互動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說明大航海時代下，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歐人前往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亞洲建立的貿易據點。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1.東南亞與荷蘭聯合東印度公司。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2.印度與英國東印度公司。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歷Ob-IV-2 美洲和澳洲的政治與文化。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第5章多元世界的互動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說明大航海時代下，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歐人前往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澳洲對其造成的影響：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1.說明澳洲原住民的特色。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2.說明英國殖民統治下的澳洲。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3.介紹澳洲國慶日的爭議。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12/31(五)元旦補假</w:t>
            </w:r>
          </w:p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1/1(六)元旦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歷Oa-IV-3 科學革命與啟蒙運動。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第6章近代歐洲的變革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1分析科學革命興起的背後原因。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科學思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惟與傳統思惟有何不同？請老師引導同學思考，並舉例說明。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3.試比較培根「歸納法」與笛卡兒「演繹法」之間的異同。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4.介紹培根、笛卡兒生平事蹟與他們在歐洲歷史的地位。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5.何謂「哥白尼革命」？他提出何者學說挑戰傳統思想？對當代及後世有何影響，試說明之。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6.介紹伽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俐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略在天文學上的成就和貢獻。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7.牛頓在物理學上有何著名學說？他對物理學的貢獻為何？請舉例說明。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元旦</w:t>
            </w: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歷Oa-IV-3 科學革命與啟蒙運動。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社2a-IV-1 敏銳察覺人與環境的互動關係及其淵源。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社2a-IV-3 關心不同的社會文化及其發展，並展現開闊的世界觀。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社2c-IV-1 從歷史或社會事件中，省思自身或所屬群體的文化淵源、處境及自主性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社3a-IV-1 發現不同時空脈絡中的人類生活問題，並進行探究。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第6章 近代歐洲的變革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1.何謂「啟蒙運動」？它產生的時空環境為何？對歷史有何影響？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2.分析科學革命與啟蒙運動的關係。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3.介紹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洛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克生平事蹟及主要學說「天賦人權」內容。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4.介紹孟德斯鳩的生平及重要學說「三權分立」原則。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5.介紹伏爾泰生平事蹟及重要主張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FF0000"/>
              </w:rPr>
              <w:t>—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FF0000"/>
              </w:rPr>
              <w:t>言論自由。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6.介紹盧梭生平及其重要著作</w:t>
            </w: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《民約論》內容。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7.分析啟蒙運動政治學說對美國獨立運動及法國大革命的影響。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8.介紹亞當斯密生平及其重要經濟學說「自由放任」理論。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9.完成課本P145、146的實作與練習。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【國際教育】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國J4 尊重與欣賞世界不同文化的價值。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國J9 尊重與維護不同文化群體</w:t>
            </w: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的人權與尊嚴。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【多元文化教育】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多J4 了解不同群體間如何看待彼此的文化。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多J5 了解及尊重不同文化的習俗與禁忌。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472E4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2" w:name="_Hlk169863186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472E4" w:rsidRPr="006570B8" w:rsidRDefault="002472E4" w:rsidP="002472E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歷Oa-IV-1 文藝復興。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歷Oa-IV-2 宗教改革。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歷Oa-IV-3 科學革命與啟蒙運動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歷Ob-IV-1 歐洲的海外擴張與傳教。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歷Ob-IV-2 美洲和澳洲的政治與文化。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color w:val="000000" w:themeColor="text1"/>
              </w:rPr>
              <w:t>歷Ob-IV-3 近代南亞與東南亞。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歷1b-IV-1 運用歷史資料，解釋重要歷史人物與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事件間的關聯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歷1c-IV-1 區別歷史事實與歷史解釋。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歷1c-IV-2 從多元觀點探究重要歷史事件與人物在歷史中的作用與意義。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第二篇世界的歷史（上）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第5章多元世界的互動、第6章近代歐洲的變革（第三次段考）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總複習前面六周所學的重點，輔助孩子應試九年級的第三次國中段考。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1.簡報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2.學習單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1.作業練習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2472E4" w:rsidRPr="008B3F7A" w:rsidRDefault="002472E4" w:rsidP="002472E4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第3次段</w:t>
            </w:r>
            <w:proofErr w:type="gramEnd"/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考</w:t>
            </w:r>
          </w:p>
          <w:p w:rsidR="002472E4" w:rsidRPr="008B3F7A" w:rsidRDefault="002472E4" w:rsidP="002472E4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</w:t>
            </w:r>
            <w:r w:rsidRPr="008B3F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16,</w:t>
            </w:r>
            <w:r w:rsidRPr="008B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17</w:t>
            </w:r>
          </w:p>
        </w:tc>
      </w:tr>
      <w:bookmarkEnd w:id="2"/>
      <w:tr w:rsidR="00433A7B" w:rsidRPr="00F201FF" w:rsidTr="00433A7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3A7B" w:rsidRPr="00433A7B" w:rsidRDefault="00433A7B" w:rsidP="00433A7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3A7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第二十</w:t>
            </w:r>
            <w:r w:rsidRPr="00433A7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</w:t>
            </w:r>
            <w:proofErr w:type="gramStart"/>
            <w:r w:rsidRPr="00433A7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</w:p>
          <w:p w:rsidR="00433A7B" w:rsidRPr="006570B8" w:rsidRDefault="00433A7B" w:rsidP="00433A7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歷A-IV-1 紀年與分期。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社3b-IV-3 使用文字、照片、圖表、數據、地圖、年表、言語等多種方式，呈</w:t>
            </w: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現並解釋探究結果。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 xml:space="preserve">歷1a-IV-2 </w:t>
            </w:r>
            <w:proofErr w:type="gramStart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理解所習得</w:t>
            </w:r>
            <w:proofErr w:type="gramEnd"/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歷史事件的發展歷程與重要歷史變遷。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B3F7A">
              <w:rPr>
                <w:rFonts w:ascii="標楷體" w:eastAsia="標楷體" w:hAnsi="標楷體" w:cs="標楷體" w:hint="eastAsia"/>
                <w:color w:val="000000" w:themeColor="text1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第二篇 世界的歷史(上)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導言：歷史的基礎觀念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1.說明學習歷史的重要性。</w:t>
            </w:r>
          </w:p>
          <w:p w:rsidR="00433A7B" w:rsidRPr="008B3F7A" w:rsidRDefault="00433A7B" w:rsidP="00433A7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hint="eastAsia"/>
                <w:color w:val="FF0000"/>
              </w:rPr>
              <w:t>2.世界史的總複習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1.紙筆測驗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1.紙筆測驗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閱J1 發展多元文本的閱讀策略。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lastRenderedPageBreak/>
              <w:t>閱J2 發展跨文本的比對、分析、深究的能力，以判讀文本知識的正確性。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閱J3 理解學科知識內的重要詞彙的意涵，並懂得如何運用該詞彙與他人進行溝通。</w:t>
            </w:r>
          </w:p>
          <w:p w:rsidR="00433A7B" w:rsidRPr="008B3F7A" w:rsidRDefault="00433A7B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cs="DFKaiShu-SB-Estd-BF" w:hint="eastAsia"/>
                <w:color w:val="FF0000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3A7B" w:rsidRPr="008B3F7A" w:rsidRDefault="002472E4" w:rsidP="00433A7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8B3F7A">
              <w:rPr>
                <w:rFonts w:ascii="標楷體" w:eastAsia="標楷體" w:hAnsi="標楷體" w:hint="eastAsia"/>
                <w:color w:val="FF0000"/>
              </w:rPr>
              <w:lastRenderedPageBreak/>
              <w:t>休業式1/</w:t>
            </w:r>
            <w:r w:rsidRPr="008B3F7A">
              <w:rPr>
                <w:rFonts w:ascii="標楷體" w:eastAsia="標楷體" w:hAnsi="標楷體"/>
                <w:color w:val="FF0000"/>
              </w:rPr>
              <w:t>20</w:t>
            </w:r>
          </w:p>
        </w:tc>
      </w:tr>
    </w:tbl>
    <w:p w:rsidR="00956B1D" w:rsidRPr="00536295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536295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ADF" w:rsidRDefault="00C26ADF">
      <w:r>
        <w:separator/>
      </w:r>
    </w:p>
  </w:endnote>
  <w:endnote w:type="continuationSeparator" w:id="0">
    <w:p w:rsidR="00C26ADF" w:rsidRDefault="00C26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A7B" w:rsidRDefault="00433A7B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612D20">
      <w:rPr>
        <w:noProof/>
        <w:lang w:val="zh-TW"/>
      </w:rPr>
      <w:t>2</w:t>
    </w:r>
    <w:r>
      <w:fldChar w:fldCharType="end"/>
    </w:r>
  </w:p>
  <w:p w:rsidR="00433A7B" w:rsidRDefault="00433A7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ADF" w:rsidRDefault="00C26ADF">
      <w:r>
        <w:separator/>
      </w:r>
    </w:p>
  </w:footnote>
  <w:footnote w:type="continuationSeparator" w:id="0">
    <w:p w:rsidR="00C26ADF" w:rsidRDefault="00C26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115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61D2"/>
    <w:rsid w:val="00227D43"/>
    <w:rsid w:val="002465A9"/>
    <w:rsid w:val="002472E4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3A7B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36295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2D20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3F7A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193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68C7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07819"/>
    <w:rsid w:val="00C16726"/>
    <w:rsid w:val="00C22E0C"/>
    <w:rsid w:val="00C2644D"/>
    <w:rsid w:val="00C26ADF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20F2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73DE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425"/>
    <w:rsid w:val="00FA2518"/>
    <w:rsid w:val="00FB7303"/>
    <w:rsid w:val="00FB7658"/>
    <w:rsid w:val="00FB7A9C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61E2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E51C3"/>
  <w15:docId w15:val="{EE9B1BB2-6220-4E57-A56B-09B27EE5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183AB-FB65-4678-9929-D0341B887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31</Pages>
  <Words>2325</Words>
  <Characters>13256</Characters>
  <Application>Microsoft Office Word</Application>
  <DocSecurity>0</DocSecurity>
  <Lines>110</Lines>
  <Paragraphs>31</Paragraphs>
  <ScaleCrop>false</ScaleCrop>
  <Company>Hewlett-Packard Company</Company>
  <LinksUpToDate>false</LinksUpToDate>
  <CharactersWithSpaces>15550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21</cp:revision>
  <cp:lastPrinted>2018-11-20T02:54:00Z</cp:lastPrinted>
  <dcterms:created xsi:type="dcterms:W3CDTF">2019-10-24T05:58:00Z</dcterms:created>
  <dcterms:modified xsi:type="dcterms:W3CDTF">2024-08-20T09:20:00Z</dcterms:modified>
</cp:coreProperties>
</file>