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E8EFBD4" w14:textId="6166266A" w:rsidR="002B5B91" w:rsidRDefault="002B5B91" w:rsidP="002B5B91">
      <w:pPr>
        <w:jc w:val="center"/>
        <w:rPr>
          <w:rFonts w:ascii="標楷體" w:eastAsia="標楷體" w:hAnsi="標楷體" w:cs="標楷體"/>
          <w:b/>
          <w:sz w:val="28"/>
          <w:szCs w:val="28"/>
          <w:u w:val="single"/>
        </w:rPr>
      </w:pPr>
      <w:r w:rsidRPr="001E290D">
        <w:rPr>
          <w:rFonts w:ascii="標楷體" w:eastAsia="標楷體" w:hAnsi="標楷體" w:cs="標楷體"/>
          <w:b/>
          <w:sz w:val="28"/>
          <w:szCs w:val="28"/>
        </w:rPr>
        <w:t>新北市</w:t>
      </w:r>
      <w:r w:rsidRPr="001E290D">
        <w:rPr>
          <w:rFonts w:ascii="標楷體" w:eastAsia="標楷體" w:hAnsi="標楷體" w:cs="標楷體"/>
          <w:b/>
          <w:sz w:val="28"/>
          <w:szCs w:val="28"/>
          <w:u w:val="single"/>
        </w:rPr>
        <w:t xml:space="preserve"> </w:t>
      </w:r>
      <w:r w:rsidR="00BD3E7D">
        <w:rPr>
          <w:rFonts w:ascii="標楷體" w:eastAsia="標楷體" w:hAnsi="標楷體" w:cs="標楷體" w:hint="eastAsia"/>
          <w:b/>
          <w:sz w:val="28"/>
          <w:szCs w:val="28"/>
          <w:u w:val="single"/>
        </w:rPr>
        <w:t>萬里</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國民</w:t>
      </w:r>
      <w:r w:rsidR="00E52EA3">
        <w:rPr>
          <w:rFonts w:ascii="標楷體" w:eastAsia="標楷體" w:hAnsi="標楷體" w:cs="標楷體" w:hint="eastAsia"/>
          <w:b/>
          <w:sz w:val="28"/>
          <w:szCs w:val="28"/>
        </w:rPr>
        <w:t>中</w:t>
      </w:r>
      <w:r w:rsidRPr="001E290D">
        <w:rPr>
          <w:rFonts w:ascii="標楷體" w:eastAsia="標楷體" w:hAnsi="標楷體" w:cs="標楷體"/>
          <w:b/>
          <w:sz w:val="28"/>
          <w:szCs w:val="28"/>
        </w:rPr>
        <w:t>學</w:t>
      </w:r>
      <w:r w:rsidR="00C977D3">
        <w:rPr>
          <w:rFonts w:ascii="標楷體" w:eastAsia="標楷體" w:hAnsi="標楷體" w:cs="標楷體"/>
          <w:b/>
          <w:color w:val="FF0000"/>
          <w:sz w:val="28"/>
          <w:szCs w:val="28"/>
        </w:rPr>
        <w:t>11</w:t>
      </w:r>
      <w:r w:rsidR="00C977D3">
        <w:rPr>
          <w:rFonts w:ascii="標楷體" w:eastAsia="標楷體" w:hAnsi="標楷體" w:cs="標楷體" w:hint="eastAsia"/>
          <w:b/>
          <w:color w:val="FF0000"/>
          <w:sz w:val="28"/>
          <w:szCs w:val="28"/>
        </w:rPr>
        <w:t>2</w:t>
      </w:r>
      <w:r w:rsidRPr="001E290D">
        <w:rPr>
          <w:rFonts w:ascii="標楷體" w:eastAsia="標楷體" w:hAnsi="標楷體" w:cs="標楷體"/>
          <w:b/>
          <w:sz w:val="28"/>
          <w:szCs w:val="28"/>
        </w:rPr>
        <w:t>學年度</w:t>
      </w:r>
      <w:r w:rsidRPr="001E290D">
        <w:rPr>
          <w:rFonts w:ascii="標楷體" w:eastAsia="標楷體" w:hAnsi="標楷體" w:cs="標楷體"/>
          <w:b/>
          <w:sz w:val="28"/>
          <w:szCs w:val="28"/>
          <w:u w:val="single"/>
        </w:rPr>
        <w:t xml:space="preserve"> </w:t>
      </w:r>
      <w:r w:rsidR="00BD3E7D">
        <w:rPr>
          <w:rFonts w:ascii="標楷體" w:eastAsia="標楷體" w:hAnsi="標楷體" w:cs="標楷體" w:hint="eastAsia"/>
          <w:b/>
          <w:sz w:val="28"/>
          <w:szCs w:val="28"/>
          <w:u w:val="single"/>
        </w:rPr>
        <w:t>8</w:t>
      </w:r>
      <w:r w:rsidRPr="001E290D">
        <w:rPr>
          <w:rFonts w:ascii="標楷體" w:eastAsia="標楷體" w:hAnsi="標楷體" w:cs="標楷體"/>
          <w:b/>
          <w:sz w:val="28"/>
          <w:szCs w:val="28"/>
        </w:rPr>
        <w:t>年級</w:t>
      </w:r>
      <w:r w:rsidRPr="001E290D">
        <w:rPr>
          <w:rFonts w:ascii="標楷體" w:eastAsia="標楷體" w:hAnsi="標楷體" w:cs="標楷體" w:hint="eastAsia"/>
          <w:b/>
          <w:sz w:val="28"/>
          <w:szCs w:val="28"/>
        </w:rPr>
        <w:t>第</w:t>
      </w:r>
      <w:r w:rsidR="00217DCF">
        <w:rPr>
          <w:rFonts w:ascii="標楷體" w:eastAsia="標楷體" w:hAnsi="標楷體" w:cs="標楷體" w:hint="eastAsia"/>
          <w:b/>
          <w:color w:val="FF0000"/>
          <w:sz w:val="28"/>
          <w:szCs w:val="28"/>
        </w:rPr>
        <w:t>一</w:t>
      </w:r>
      <w:proofErr w:type="gramStart"/>
      <w:r w:rsidRPr="001E290D">
        <w:rPr>
          <w:rFonts w:ascii="標楷體" w:eastAsia="標楷體" w:hAnsi="標楷體" w:cs="標楷體"/>
          <w:b/>
          <w:sz w:val="28"/>
          <w:szCs w:val="28"/>
        </w:rPr>
        <w:t>學期</w:t>
      </w:r>
      <w:r w:rsidR="00B80E48" w:rsidRPr="00B80E48">
        <w:rPr>
          <w:rFonts w:ascii="標楷體" w:eastAsia="標楷體" w:hAnsi="標楷體" w:cs="標楷體" w:hint="eastAsia"/>
          <w:b/>
          <w:sz w:val="28"/>
          <w:szCs w:val="28"/>
          <w:u w:val="single"/>
        </w:rPr>
        <w:t>部定</w:t>
      </w:r>
      <w:r w:rsidRPr="001E290D">
        <w:rPr>
          <w:rFonts w:ascii="標楷體" w:eastAsia="標楷體" w:hAnsi="標楷體" w:cs="標楷體" w:hint="eastAsia"/>
          <w:b/>
          <w:sz w:val="28"/>
          <w:szCs w:val="28"/>
        </w:rPr>
        <w:t>課</w:t>
      </w:r>
      <w:r w:rsidRPr="001E290D">
        <w:rPr>
          <w:rFonts w:ascii="標楷體" w:eastAsia="標楷體" w:hAnsi="標楷體" w:cs="標楷體"/>
          <w:b/>
          <w:sz w:val="28"/>
          <w:szCs w:val="28"/>
        </w:rPr>
        <w:t>程</w:t>
      </w:r>
      <w:proofErr w:type="gramEnd"/>
      <w:r w:rsidRPr="001E290D">
        <w:rPr>
          <w:rFonts w:ascii="標楷體" w:eastAsia="標楷體" w:hAnsi="標楷體" w:cs="標楷體"/>
          <w:b/>
          <w:sz w:val="28"/>
          <w:szCs w:val="28"/>
        </w:rPr>
        <w:t>計畫</w:t>
      </w:r>
      <w:r w:rsidR="00967DBF" w:rsidRPr="001E290D">
        <w:rPr>
          <w:rFonts w:ascii="標楷體" w:eastAsia="標楷體" w:hAnsi="標楷體" w:cs="標楷體" w:hint="eastAsia"/>
          <w:b/>
          <w:sz w:val="28"/>
          <w:szCs w:val="28"/>
        </w:rPr>
        <w:t xml:space="preserve">  </w:t>
      </w:r>
      <w:r w:rsidR="00967DBF" w:rsidRPr="001E290D">
        <w:rPr>
          <w:rFonts w:ascii="標楷體" w:eastAsia="標楷體" w:hAnsi="標楷體" w:cs="標楷體"/>
          <w:b/>
          <w:sz w:val="28"/>
          <w:szCs w:val="28"/>
        </w:rPr>
        <w:t>設計者：</w:t>
      </w:r>
      <w:proofErr w:type="gramStart"/>
      <w:r w:rsidR="00967DBF" w:rsidRPr="001E290D">
        <w:rPr>
          <w:rFonts w:ascii="標楷體" w:eastAsia="標楷體" w:hAnsi="標楷體" w:cs="標楷體" w:hint="eastAsia"/>
          <w:b/>
          <w:sz w:val="28"/>
          <w:szCs w:val="28"/>
          <w:u w:val="single"/>
        </w:rPr>
        <w:t>＿</w:t>
      </w:r>
      <w:r w:rsidR="00BD3E7D">
        <w:rPr>
          <w:rFonts w:ascii="標楷體" w:eastAsia="標楷體" w:hAnsi="標楷體" w:cs="標楷體" w:hint="eastAsia"/>
          <w:b/>
          <w:sz w:val="28"/>
          <w:szCs w:val="28"/>
          <w:u w:val="single"/>
        </w:rPr>
        <w:t>郭</w:t>
      </w:r>
      <w:proofErr w:type="gramEnd"/>
      <w:r w:rsidR="00BD3E7D">
        <w:rPr>
          <w:rFonts w:ascii="標楷體" w:eastAsia="標楷體" w:hAnsi="標楷體" w:cs="標楷體" w:hint="eastAsia"/>
          <w:b/>
          <w:sz w:val="28"/>
          <w:szCs w:val="28"/>
          <w:u w:val="single"/>
        </w:rPr>
        <w:t>竣壬</w:t>
      </w:r>
      <w:proofErr w:type="gramStart"/>
      <w:r w:rsidR="00967DBF" w:rsidRPr="001E290D">
        <w:rPr>
          <w:rFonts w:ascii="標楷體" w:eastAsia="標楷體" w:hAnsi="標楷體" w:cs="標楷體" w:hint="eastAsia"/>
          <w:b/>
          <w:sz w:val="28"/>
          <w:szCs w:val="28"/>
          <w:u w:val="single"/>
        </w:rPr>
        <w:t>＿＿</w:t>
      </w:r>
      <w:proofErr w:type="gramEnd"/>
    </w:p>
    <w:p w14:paraId="7E5FEB26" w14:textId="77777777" w:rsidR="003939AB" w:rsidRPr="001E290D" w:rsidRDefault="003939AB" w:rsidP="002B5B91">
      <w:pPr>
        <w:jc w:val="center"/>
        <w:rPr>
          <w:rFonts w:ascii="標楷體" w:eastAsia="標楷體" w:hAnsi="標楷體" w:cs="標楷體"/>
          <w:b/>
          <w:sz w:val="28"/>
          <w:szCs w:val="28"/>
        </w:rPr>
      </w:pPr>
    </w:p>
    <w:p w14:paraId="40CD09D0" w14:textId="77777777" w:rsidR="009529E0" w:rsidRPr="009476AD" w:rsidRDefault="0036459A" w:rsidP="00221BF0">
      <w:pPr>
        <w:tabs>
          <w:tab w:val="left" w:pos="4320"/>
        </w:tabs>
        <w:spacing w:line="360" w:lineRule="auto"/>
        <w:rPr>
          <w:rFonts w:ascii="標楷體" w:eastAsia="標楷體" w:hAnsi="標楷體" w:cs="標楷體"/>
          <w:color w:val="FF0000"/>
          <w:sz w:val="24"/>
          <w:szCs w:val="24"/>
        </w:rPr>
      </w:pPr>
      <w:r w:rsidRPr="00504BCC">
        <w:rPr>
          <w:rFonts w:ascii="標楷體" w:eastAsia="標楷體" w:hAnsi="標楷體" w:cs="標楷體" w:hint="eastAsia"/>
          <w:sz w:val="24"/>
          <w:szCs w:val="24"/>
        </w:rPr>
        <w:t>一、課程類別：</w:t>
      </w:r>
      <w:r w:rsidR="00221BF0">
        <w:rPr>
          <w:rFonts w:ascii="標楷體" w:eastAsia="標楷體" w:hAnsi="標楷體" w:cs="標楷體"/>
          <w:color w:val="FF0000"/>
          <w:sz w:val="24"/>
          <w:szCs w:val="24"/>
        </w:rPr>
        <w:tab/>
      </w:r>
    </w:p>
    <w:p w14:paraId="14FE57E4" w14:textId="654A9013" w:rsidR="005432CD" w:rsidRDefault="009529E0" w:rsidP="005432CD">
      <w:pPr>
        <w:pStyle w:val="Web"/>
        <w:spacing w:line="360" w:lineRule="auto"/>
        <w:rPr>
          <w:rFonts w:ascii="標楷體" w:eastAsia="標楷體" w:hAnsi="標楷體" w:cs="標楷體"/>
        </w:rPr>
      </w:pPr>
      <w:r w:rsidRPr="00903674">
        <w:rPr>
          <w:rFonts w:ascii="標楷體" w:eastAsia="標楷體" w:hAnsi="標楷體" w:cs="標楷體" w:hint="eastAsia"/>
        </w:rPr>
        <w:t xml:space="preserve">    </w:t>
      </w:r>
      <w:r w:rsidR="00903674" w:rsidRPr="00903674">
        <w:rPr>
          <w:rFonts w:ascii="標楷體" w:eastAsia="標楷體" w:hAnsi="標楷體" w:cs="標楷體" w:hint="eastAsia"/>
        </w:rPr>
        <w:t>1.</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國語文 </w:t>
      </w:r>
      <w:r w:rsidR="005432CD">
        <w:rPr>
          <w:rFonts w:ascii="標楷體" w:eastAsia="標楷體" w:hAnsi="標楷體" w:cs="標楷體" w:hint="eastAsia"/>
        </w:rPr>
        <w:t xml:space="preserve"> </w:t>
      </w:r>
      <w:r w:rsidR="009D5F4F" w:rsidRPr="00903674">
        <w:rPr>
          <w:rFonts w:ascii="標楷體" w:eastAsia="標楷體" w:hAnsi="標楷體" w:cs="標楷體" w:hint="eastAsia"/>
        </w:rPr>
        <w:t xml:space="preserve">  </w:t>
      </w:r>
      <w:r w:rsidR="00903674" w:rsidRPr="00903674">
        <w:rPr>
          <w:rFonts w:ascii="標楷體" w:eastAsia="標楷體" w:hAnsi="標楷體" w:cs="標楷體" w:hint="eastAsia"/>
        </w:rPr>
        <w:t>2.</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英語文   </w:t>
      </w:r>
      <w:r w:rsidR="00903674" w:rsidRPr="00903674">
        <w:rPr>
          <w:rFonts w:ascii="標楷體" w:eastAsia="標楷體" w:hAnsi="標楷體" w:cs="標楷體" w:hint="eastAsia"/>
        </w:rPr>
        <w:t>3.</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健康與體育   </w:t>
      </w:r>
      <w:r w:rsidR="00903674" w:rsidRPr="00903674">
        <w:rPr>
          <w:rFonts w:ascii="標楷體" w:eastAsia="標楷體" w:hAnsi="標楷體" w:cs="標楷體" w:hint="eastAsia"/>
        </w:rPr>
        <w:t>4.</w:t>
      </w:r>
      <w:proofErr w:type="gramStart"/>
      <w:r w:rsidR="00BD3E7D">
        <w:rPr>
          <w:rFonts w:ascii="標楷體" w:eastAsia="標楷體" w:hAnsi="標楷體" w:cs="標楷體" w:hint="eastAsia"/>
        </w:rPr>
        <w:t>▓</w:t>
      </w:r>
      <w:proofErr w:type="gramEnd"/>
      <w:r w:rsidR="009D5F4F" w:rsidRPr="00903674">
        <w:rPr>
          <w:rFonts w:ascii="標楷體" w:eastAsia="標楷體" w:hAnsi="標楷體" w:cs="標楷體" w:hint="eastAsia"/>
        </w:rPr>
        <w:t xml:space="preserve">數學   </w:t>
      </w:r>
      <w:r w:rsidR="00903674" w:rsidRPr="00903674">
        <w:rPr>
          <w:rFonts w:ascii="標楷體" w:eastAsia="標楷體" w:hAnsi="標楷體" w:cs="標楷體" w:hint="eastAsia"/>
        </w:rPr>
        <w:t>5.</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社會   </w:t>
      </w:r>
      <w:r w:rsidR="00903674" w:rsidRPr="00903674">
        <w:rPr>
          <w:rFonts w:ascii="標楷體" w:eastAsia="標楷體" w:hAnsi="標楷體" w:cs="標楷體" w:hint="eastAsia"/>
        </w:rPr>
        <w:t>6.</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藝術  </w:t>
      </w:r>
      <w:r w:rsidR="00903674" w:rsidRPr="00903674">
        <w:rPr>
          <w:rFonts w:ascii="標楷體" w:eastAsia="標楷體" w:hAnsi="標楷體" w:cs="標楷體" w:hint="eastAsia"/>
        </w:rPr>
        <w:t>7.</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自然科學 </w:t>
      </w:r>
      <w:r w:rsidR="00903674" w:rsidRPr="00903674">
        <w:rPr>
          <w:rFonts w:ascii="標楷體" w:eastAsia="標楷體" w:hAnsi="標楷體" w:cs="標楷體" w:hint="eastAsia"/>
        </w:rPr>
        <w:t>8.</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科技  </w:t>
      </w:r>
      <w:r w:rsidR="00903674" w:rsidRPr="00903674">
        <w:rPr>
          <w:rFonts w:ascii="標楷體" w:eastAsia="標楷體" w:hAnsi="標楷體" w:cs="標楷體" w:hint="eastAsia"/>
        </w:rPr>
        <w:t>9.</w:t>
      </w:r>
      <w:r w:rsidR="009D5F4F" w:rsidRPr="00903674">
        <w:rPr>
          <w:rFonts w:ascii="標楷體" w:eastAsia="標楷體" w:hAnsi="標楷體" w:cs="標楷體"/>
        </w:rPr>
        <w:t>□</w:t>
      </w:r>
      <w:r w:rsidR="009D5F4F" w:rsidRPr="00903674">
        <w:rPr>
          <w:rFonts w:ascii="標楷體" w:eastAsia="標楷體" w:hAnsi="標楷體" w:cs="標楷體" w:hint="eastAsia"/>
        </w:rPr>
        <w:t>綜合活動</w:t>
      </w:r>
    </w:p>
    <w:p w14:paraId="7C7E8BCF" w14:textId="77777777" w:rsidR="005432CD" w:rsidRDefault="005432CD" w:rsidP="005432CD">
      <w:pPr>
        <w:pStyle w:val="Web"/>
        <w:spacing w:line="360" w:lineRule="auto"/>
      </w:pPr>
      <w:r>
        <w:rPr>
          <w:rFonts w:ascii="標楷體" w:eastAsia="標楷體" w:hAnsi="標楷體" w:cs="標楷體" w:hint="eastAsia"/>
        </w:rPr>
        <w:t xml:space="preserve">    10.</w:t>
      </w:r>
      <w:r>
        <w:rPr>
          <w:rFonts w:hint="eastAsia"/>
        </w:rPr>
        <w:t>□</w:t>
      </w:r>
      <w:r>
        <w:rPr>
          <w:rFonts w:ascii="標楷體" w:eastAsia="標楷體" w:hAnsi="標楷體" w:hint="eastAsia"/>
        </w:rPr>
        <w:t>閩南語文 11</w:t>
      </w:r>
      <w:r>
        <w:rPr>
          <w:rFonts w:ascii="標楷體" w:eastAsia="標楷體" w:hAnsi="標楷體" w:cs="Times New Roman" w:hint="eastAsia"/>
        </w:rPr>
        <w:t>.□</w:t>
      </w:r>
      <w:r>
        <w:rPr>
          <w:rFonts w:ascii="標楷體" w:eastAsia="標楷體" w:hAnsi="標楷體" w:hint="eastAsia"/>
        </w:rPr>
        <w:t xml:space="preserve">客家語文 </w:t>
      </w:r>
      <w:r>
        <w:rPr>
          <w:rFonts w:ascii="標楷體" w:eastAsia="標楷體" w:hAnsi="標楷體" w:cs="Times New Roman" w:hint="eastAsia"/>
        </w:rPr>
        <w:t>12.□</w:t>
      </w:r>
      <w:r>
        <w:rPr>
          <w:rFonts w:ascii="標楷體" w:eastAsia="標楷體" w:hAnsi="標楷體" w:hint="eastAsia"/>
        </w:rPr>
        <w:t>原住民族語文</w:t>
      </w:r>
      <w:r>
        <w:rPr>
          <w:rFonts w:hint="eastAsia"/>
        </w:rPr>
        <w:t>：</w:t>
      </w:r>
      <w:r>
        <w:rPr>
          <w:rFonts w:hint="eastAsia"/>
          <w:u w:val="single"/>
        </w:rPr>
        <w:t xml:space="preserve"> ____</w:t>
      </w:r>
      <w:r>
        <w:rPr>
          <w:rFonts w:ascii="標楷體" w:eastAsia="標楷體" w:hAnsi="標楷體" w:hint="eastAsia"/>
        </w:rPr>
        <w:t xml:space="preserve">族 </w:t>
      </w:r>
      <w:r>
        <w:rPr>
          <w:rFonts w:ascii="標楷體" w:eastAsia="標楷體" w:hAnsi="標楷體" w:cs="Times New Roman" w:hint="eastAsia"/>
        </w:rPr>
        <w:t>13.□</w:t>
      </w:r>
      <w:r>
        <w:rPr>
          <w:rFonts w:ascii="標楷體" w:eastAsia="標楷體" w:hAnsi="標楷體" w:hint="eastAsia"/>
        </w:rPr>
        <w:t>新住民語文</w:t>
      </w:r>
      <w:r>
        <w:rPr>
          <w:rFonts w:hint="eastAsia"/>
        </w:rPr>
        <w:t>：</w:t>
      </w:r>
      <w:r>
        <w:rPr>
          <w:rFonts w:hint="eastAsia"/>
          <w:u w:val="single"/>
        </w:rPr>
        <w:t xml:space="preserve"> ____</w:t>
      </w:r>
      <w:r>
        <w:rPr>
          <w:rFonts w:ascii="標楷體" w:eastAsia="標楷體" w:hAnsi="標楷體" w:hint="eastAsia"/>
        </w:rPr>
        <w:t>語  14.</w:t>
      </w:r>
      <w:r w:rsidRPr="005432CD">
        <w:rPr>
          <w:rFonts w:ascii="標楷體" w:eastAsia="標楷體" w:hAnsi="標楷體" w:cs="Times New Roman" w:hint="eastAsia"/>
        </w:rPr>
        <w:t xml:space="preserve"> </w:t>
      </w:r>
      <w:r>
        <w:rPr>
          <w:rFonts w:ascii="標楷體" w:eastAsia="標楷體" w:hAnsi="標楷體" w:cs="Times New Roman" w:hint="eastAsia"/>
        </w:rPr>
        <w:t>□臺灣手語</w:t>
      </w:r>
    </w:p>
    <w:p w14:paraId="1DC67711" w14:textId="77777777" w:rsidR="009D5F4F" w:rsidRPr="005432CD" w:rsidRDefault="009D5F4F" w:rsidP="002026C7">
      <w:pPr>
        <w:spacing w:line="360" w:lineRule="auto"/>
        <w:rPr>
          <w:rFonts w:ascii="標楷體" w:eastAsia="標楷體" w:hAnsi="標楷體" w:cs="標楷體"/>
          <w:color w:val="auto"/>
          <w:sz w:val="24"/>
          <w:szCs w:val="24"/>
        </w:rPr>
      </w:pPr>
    </w:p>
    <w:p w14:paraId="61D28C2F" w14:textId="3E703AE3" w:rsidR="00D37619" w:rsidRPr="00504BCC" w:rsidRDefault="00504BCC" w:rsidP="002026C7">
      <w:pPr>
        <w:pBdr>
          <w:top w:val="nil"/>
          <w:left w:val="nil"/>
          <w:bottom w:val="nil"/>
          <w:right w:val="nil"/>
          <w:between w:val="nil"/>
        </w:pBdr>
        <w:spacing w:line="360" w:lineRule="auto"/>
        <w:rPr>
          <w:rFonts w:ascii="標楷體" w:eastAsia="標楷體" w:hAnsi="標楷體" w:cs="標楷體"/>
          <w:sz w:val="24"/>
          <w:szCs w:val="24"/>
          <w:u w:val="single"/>
        </w:rPr>
      </w:pPr>
      <w:r w:rsidRPr="00504BCC">
        <w:rPr>
          <w:rFonts w:ascii="標楷體" w:eastAsia="標楷體" w:hAnsi="標楷體" w:cs="標楷體" w:hint="eastAsia"/>
          <w:sz w:val="24"/>
          <w:szCs w:val="24"/>
        </w:rPr>
        <w:t>二、</w:t>
      </w:r>
      <w:r w:rsidR="00517FDB" w:rsidRPr="00504BCC">
        <w:rPr>
          <w:rFonts w:ascii="標楷體" w:eastAsia="標楷體" w:hAnsi="標楷體" w:cs="標楷體" w:hint="eastAsia"/>
          <w:sz w:val="24"/>
          <w:szCs w:val="24"/>
        </w:rPr>
        <w:t>學習節數：</w:t>
      </w:r>
      <w:r w:rsidR="00D37619" w:rsidRPr="00504BCC">
        <w:rPr>
          <w:rFonts w:ascii="標楷體" w:eastAsia="標楷體" w:hAnsi="標楷體" w:cs="標楷體"/>
          <w:sz w:val="24"/>
          <w:szCs w:val="24"/>
        </w:rPr>
        <w:t>每週</w:t>
      </w:r>
      <w:r w:rsidR="00031A53" w:rsidRPr="00504BCC">
        <w:rPr>
          <w:rFonts w:ascii="標楷體" w:eastAsia="標楷體" w:hAnsi="標楷體" w:cs="標楷體" w:hint="eastAsia"/>
          <w:sz w:val="24"/>
          <w:szCs w:val="24"/>
        </w:rPr>
        <w:t>(</w:t>
      </w:r>
      <w:r w:rsidR="00BD3E7D">
        <w:rPr>
          <w:rFonts w:ascii="標楷體" w:eastAsia="標楷體" w:hAnsi="標楷體" w:cs="標楷體" w:hint="eastAsia"/>
          <w:sz w:val="24"/>
          <w:szCs w:val="24"/>
        </w:rPr>
        <w:t>4</w:t>
      </w:r>
      <w:r w:rsidR="00031A53" w:rsidRPr="00504BCC">
        <w:rPr>
          <w:rFonts w:ascii="標楷體" w:eastAsia="標楷體" w:hAnsi="標楷體" w:cs="標楷體" w:hint="eastAsia"/>
          <w:sz w:val="24"/>
          <w:szCs w:val="24"/>
        </w:rPr>
        <w:t>)</w:t>
      </w:r>
      <w:r w:rsidR="00D37619" w:rsidRPr="00504BCC">
        <w:rPr>
          <w:rFonts w:ascii="標楷體" w:eastAsia="標楷體" w:hAnsi="標楷體" w:cs="標楷體"/>
          <w:sz w:val="24"/>
          <w:szCs w:val="24"/>
        </w:rPr>
        <w:t>節，</w:t>
      </w:r>
      <w:r w:rsidR="00C4704C" w:rsidRPr="00504BCC">
        <w:rPr>
          <w:rFonts w:ascii="標楷體" w:eastAsia="標楷體" w:hAnsi="標楷體" w:cs="標楷體" w:hint="eastAsia"/>
          <w:sz w:val="24"/>
          <w:szCs w:val="24"/>
        </w:rPr>
        <w:t xml:space="preserve">實施( </w:t>
      </w:r>
      <w:r w:rsidR="009F17F9" w:rsidRPr="005432CD">
        <w:rPr>
          <w:rFonts w:ascii="標楷體" w:eastAsia="標楷體" w:hAnsi="標楷體" w:cs="標楷體" w:hint="eastAsia"/>
          <w:color w:val="FF0000"/>
          <w:sz w:val="24"/>
          <w:szCs w:val="24"/>
        </w:rPr>
        <w:t>21</w:t>
      </w:r>
      <w:r w:rsidR="00C4704C" w:rsidRPr="005432CD">
        <w:rPr>
          <w:rFonts w:ascii="標楷體" w:eastAsia="標楷體" w:hAnsi="標楷體" w:cs="標楷體" w:hint="eastAsia"/>
          <w:color w:val="FF0000"/>
          <w:sz w:val="24"/>
          <w:szCs w:val="24"/>
        </w:rPr>
        <w:t xml:space="preserve"> </w:t>
      </w:r>
      <w:r w:rsidR="00C4704C" w:rsidRPr="00504BCC">
        <w:rPr>
          <w:rFonts w:ascii="標楷體" w:eastAsia="標楷體" w:hAnsi="標楷體" w:cs="標楷體" w:hint="eastAsia"/>
          <w:sz w:val="24"/>
          <w:szCs w:val="24"/>
        </w:rPr>
        <w:t>)</w:t>
      </w:r>
      <w:proofErr w:type="gramStart"/>
      <w:r w:rsidR="00C4704C" w:rsidRPr="00504BCC">
        <w:rPr>
          <w:rFonts w:ascii="標楷體" w:eastAsia="標楷體" w:hAnsi="標楷體" w:cs="標楷體" w:hint="eastAsia"/>
          <w:sz w:val="24"/>
          <w:szCs w:val="24"/>
        </w:rPr>
        <w:t>週</w:t>
      </w:r>
      <w:proofErr w:type="gramEnd"/>
      <w:r w:rsidR="00C4704C" w:rsidRPr="00504BCC">
        <w:rPr>
          <w:rFonts w:ascii="標楷體" w:eastAsia="標楷體" w:hAnsi="標楷體" w:cs="標楷體"/>
          <w:sz w:val="24"/>
          <w:szCs w:val="24"/>
        </w:rPr>
        <w:t>，</w:t>
      </w:r>
      <w:r w:rsidR="00D37619" w:rsidRPr="00504BCC">
        <w:rPr>
          <w:rFonts w:ascii="標楷體" w:eastAsia="標楷體" w:hAnsi="標楷體" w:cs="標楷體"/>
          <w:sz w:val="24"/>
          <w:szCs w:val="24"/>
        </w:rPr>
        <w:t>共</w:t>
      </w:r>
      <w:r w:rsidR="00031A53" w:rsidRPr="00504BCC">
        <w:rPr>
          <w:rFonts w:ascii="標楷體" w:eastAsia="標楷體" w:hAnsi="標楷體" w:cs="標楷體" w:hint="eastAsia"/>
          <w:sz w:val="24"/>
          <w:szCs w:val="24"/>
        </w:rPr>
        <w:t>(</w:t>
      </w:r>
      <w:r w:rsidR="00BD3E7D">
        <w:rPr>
          <w:rFonts w:ascii="標楷體" w:eastAsia="標楷體" w:hAnsi="標楷體" w:cs="標楷體" w:hint="eastAsia"/>
          <w:sz w:val="24"/>
          <w:szCs w:val="24"/>
        </w:rPr>
        <w:t>84</w:t>
      </w:r>
      <w:r w:rsidR="00031A53" w:rsidRPr="00504BCC">
        <w:rPr>
          <w:rFonts w:ascii="標楷體" w:eastAsia="標楷體" w:hAnsi="標楷體" w:cs="標楷體" w:hint="eastAsia"/>
          <w:sz w:val="24"/>
          <w:szCs w:val="24"/>
        </w:rPr>
        <w:t>)</w:t>
      </w:r>
      <w:r w:rsidR="00D37619" w:rsidRPr="00504BCC">
        <w:rPr>
          <w:rFonts w:ascii="標楷體" w:eastAsia="標楷體" w:hAnsi="標楷體" w:cs="標楷體"/>
          <w:sz w:val="24"/>
          <w:szCs w:val="24"/>
        </w:rPr>
        <w:t>節。</w:t>
      </w:r>
      <w:r w:rsidR="00726FA3" w:rsidRPr="00504BCC">
        <w:rPr>
          <w:rFonts w:ascii="標楷體" w:eastAsia="標楷體" w:hAnsi="標楷體" w:cs="標楷體" w:hint="eastAsia"/>
          <w:sz w:val="24"/>
          <w:szCs w:val="24"/>
        </w:rPr>
        <w:t xml:space="preserve">  </w:t>
      </w:r>
    </w:p>
    <w:p w14:paraId="6558CC13" w14:textId="77777777" w:rsidR="00285A39" w:rsidRPr="00285A39" w:rsidRDefault="00504BCC" w:rsidP="0061264C">
      <w:pPr>
        <w:pBdr>
          <w:top w:val="nil"/>
          <w:left w:val="nil"/>
          <w:bottom w:val="nil"/>
          <w:right w:val="nil"/>
          <w:between w:val="nil"/>
        </w:pBdr>
        <w:tabs>
          <w:tab w:val="left" w:pos="8980"/>
        </w:tabs>
        <w:spacing w:line="360" w:lineRule="auto"/>
        <w:rPr>
          <w:rFonts w:ascii="標楷體" w:eastAsia="標楷體" w:hAnsi="標楷體" w:cs="標楷體"/>
          <w:sz w:val="24"/>
          <w:szCs w:val="24"/>
        </w:rPr>
      </w:pPr>
      <w:r w:rsidRPr="00433109">
        <w:rPr>
          <w:rFonts w:ascii="標楷體" w:eastAsia="標楷體" w:hAnsi="標楷體" w:cs="標楷體" w:hint="eastAsia"/>
          <w:sz w:val="24"/>
          <w:szCs w:val="24"/>
        </w:rPr>
        <w:t>三、</w:t>
      </w:r>
      <w:r w:rsidR="00D37619" w:rsidRPr="00433109">
        <w:rPr>
          <w:rFonts w:ascii="標楷體" w:eastAsia="標楷體" w:hAnsi="標楷體" w:cs="標楷體"/>
          <w:sz w:val="24"/>
          <w:szCs w:val="24"/>
        </w:rPr>
        <w:t>課程內涵：</w:t>
      </w:r>
      <w:r w:rsidR="0061264C">
        <w:rPr>
          <w:rFonts w:ascii="標楷體" w:eastAsia="標楷體" w:hAnsi="標楷體" w:cs="標楷體"/>
          <w:sz w:val="24"/>
          <w:szCs w:val="24"/>
        </w:rPr>
        <w:tab/>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F6602E" w:rsidRPr="00434C48" w14:paraId="0BE87E63" w14:textId="77777777" w:rsidTr="00F6602E">
        <w:trPr>
          <w:trHeight w:val="844"/>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1A99EF6A" w14:textId="77777777" w:rsidR="00F6602E" w:rsidRPr="00434C48" w:rsidRDefault="00F6602E" w:rsidP="008F1D99">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1E826850" w14:textId="77777777" w:rsidR="00F6602E" w:rsidRPr="00434C48" w:rsidRDefault="00F6602E" w:rsidP="00285A39">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w:t>
            </w:r>
            <w:r w:rsidRPr="00434C48">
              <w:rPr>
                <w:rFonts w:ascii="標楷體" w:eastAsia="標楷體" w:hAnsi="標楷體" w:cs="標楷體"/>
                <w:color w:val="auto"/>
                <w:sz w:val="24"/>
                <w:szCs w:val="24"/>
              </w:rPr>
              <w:t>領域核心素養</w:t>
            </w:r>
          </w:p>
        </w:tc>
      </w:tr>
      <w:tr w:rsidR="00F6602E" w:rsidRPr="00434C48" w14:paraId="73F3461D" w14:textId="77777777" w:rsidTr="00F6602E">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71454DB7" w14:textId="7DEC710B" w:rsidR="00F6602E" w:rsidRPr="00EC7948" w:rsidRDefault="00BD3E7D" w:rsidP="00B62FC1">
            <w:pPr>
              <w:autoSpaceDE w:val="0"/>
              <w:autoSpaceDN w:val="0"/>
              <w:adjustRightInd w:val="0"/>
              <w:rPr>
                <w:rFonts w:ascii="標楷體" w:eastAsia="標楷體" w:hAnsi="標楷體" w:cs="新細明體"/>
                <w:color w:val="auto"/>
                <w:sz w:val="24"/>
                <w:szCs w:val="24"/>
              </w:rPr>
            </w:pPr>
            <w:proofErr w:type="gramStart"/>
            <w:r>
              <w:rPr>
                <w:rFonts w:ascii="標楷體" w:eastAsia="標楷體" w:hAnsi="標楷體" w:cs="新細明體" w:hint="eastAsia"/>
                <w:b/>
                <w:color w:val="auto"/>
                <w:sz w:val="24"/>
                <w:szCs w:val="24"/>
              </w:rPr>
              <w:t>▓</w:t>
            </w:r>
            <w:proofErr w:type="gramEnd"/>
            <w:r w:rsidR="00F6602E">
              <w:rPr>
                <w:rFonts w:ascii="標楷體" w:eastAsia="標楷體" w:hAnsi="標楷體" w:cs="新細明體" w:hint="eastAsia"/>
                <w:b/>
                <w:color w:val="auto"/>
                <w:sz w:val="24"/>
                <w:szCs w:val="24"/>
              </w:rPr>
              <w:t xml:space="preserve"> </w:t>
            </w:r>
            <w:r w:rsidR="00F6602E" w:rsidRPr="00EC7948">
              <w:rPr>
                <w:rFonts w:ascii="標楷體" w:eastAsia="標楷體" w:hAnsi="標楷體" w:cs="新細明體"/>
                <w:color w:val="auto"/>
                <w:sz w:val="24"/>
                <w:szCs w:val="24"/>
              </w:rPr>
              <w:t>A1</w:t>
            </w:r>
            <w:r w:rsidR="00F6602E" w:rsidRPr="00EC7948">
              <w:rPr>
                <w:rFonts w:ascii="標楷體" w:eastAsia="標楷體" w:hAnsi="標楷體" w:cs="新細明體" w:hint="eastAsia"/>
                <w:color w:val="auto"/>
                <w:sz w:val="24"/>
                <w:szCs w:val="24"/>
              </w:rPr>
              <w:t>身心素質與自我精進</w:t>
            </w:r>
          </w:p>
          <w:p w14:paraId="0AC356B3" w14:textId="192658C3" w:rsidR="00F6602E" w:rsidRPr="00EC7948" w:rsidRDefault="00BD3E7D" w:rsidP="00B5253C">
            <w:pPr>
              <w:autoSpaceDE w:val="0"/>
              <w:autoSpaceDN w:val="0"/>
              <w:adjustRightInd w:val="0"/>
              <w:rPr>
                <w:rFonts w:ascii="標楷體" w:eastAsia="標楷體" w:hAnsi="標楷體" w:cs="新細明體"/>
                <w:color w:val="auto"/>
                <w:sz w:val="24"/>
                <w:szCs w:val="24"/>
              </w:rPr>
            </w:pPr>
            <w:proofErr w:type="gramStart"/>
            <w:r>
              <w:rPr>
                <w:rFonts w:ascii="標楷體" w:eastAsia="標楷體" w:hAnsi="標楷體" w:cs="新細明體" w:hint="eastAsia"/>
                <w:b/>
                <w:color w:val="auto"/>
                <w:sz w:val="24"/>
                <w:szCs w:val="24"/>
              </w:rPr>
              <w:t>▓</w:t>
            </w:r>
            <w:proofErr w:type="gramEnd"/>
            <w:r w:rsidR="00F6602E">
              <w:rPr>
                <w:rFonts w:ascii="標楷體" w:eastAsia="標楷體" w:hAnsi="標楷體" w:cs="新細明體" w:hint="eastAsia"/>
                <w:b/>
                <w:color w:val="auto"/>
                <w:sz w:val="24"/>
                <w:szCs w:val="24"/>
              </w:rPr>
              <w:t xml:space="preserve"> </w:t>
            </w:r>
            <w:r w:rsidR="00F6602E" w:rsidRPr="00EC7948">
              <w:rPr>
                <w:rFonts w:ascii="標楷體" w:eastAsia="標楷體" w:hAnsi="標楷體" w:cs="新細明體"/>
                <w:color w:val="auto"/>
                <w:sz w:val="24"/>
                <w:szCs w:val="24"/>
              </w:rPr>
              <w:t>A</w:t>
            </w:r>
            <w:r w:rsidR="00F6602E" w:rsidRPr="00EC7948">
              <w:rPr>
                <w:rFonts w:ascii="標楷體" w:eastAsia="標楷體" w:hAnsi="標楷體" w:cs="新細明體" w:hint="eastAsia"/>
                <w:color w:val="auto"/>
                <w:sz w:val="24"/>
                <w:szCs w:val="24"/>
              </w:rPr>
              <w:t>2</w:t>
            </w:r>
            <w:r w:rsidR="00F6602E" w:rsidRPr="00EC7948">
              <w:rPr>
                <w:rFonts w:ascii="標楷體" w:eastAsia="標楷體" w:hAnsi="標楷體" w:hint="eastAsia"/>
                <w:color w:val="auto"/>
                <w:sz w:val="24"/>
                <w:szCs w:val="24"/>
              </w:rPr>
              <w:t>系統思考</w:t>
            </w:r>
            <w:r w:rsidR="00F6602E" w:rsidRPr="00EC7948">
              <w:rPr>
                <w:rFonts w:ascii="標楷體" w:eastAsia="標楷體" w:hAnsi="標楷體" w:cs="新細明體" w:hint="eastAsia"/>
                <w:color w:val="auto"/>
                <w:sz w:val="24"/>
                <w:szCs w:val="24"/>
              </w:rPr>
              <w:t>與解決問題</w:t>
            </w:r>
          </w:p>
          <w:p w14:paraId="02E1D631" w14:textId="67CDD056" w:rsidR="00F6602E" w:rsidRPr="00EC7948" w:rsidRDefault="00BD3E7D" w:rsidP="003D2C05">
            <w:pPr>
              <w:autoSpaceDE w:val="0"/>
              <w:autoSpaceDN w:val="0"/>
              <w:adjustRightInd w:val="0"/>
              <w:rPr>
                <w:rFonts w:ascii="標楷體" w:eastAsia="標楷體" w:hAnsi="標楷體" w:cs="新細明體"/>
                <w:color w:val="auto"/>
                <w:sz w:val="24"/>
                <w:szCs w:val="24"/>
              </w:rPr>
            </w:pPr>
            <w:proofErr w:type="gramStart"/>
            <w:r>
              <w:rPr>
                <w:rFonts w:ascii="標楷體" w:eastAsia="標楷體" w:hAnsi="標楷體" w:cs="新細明體" w:hint="eastAsia"/>
                <w:b/>
                <w:color w:val="auto"/>
                <w:sz w:val="24"/>
                <w:szCs w:val="24"/>
              </w:rPr>
              <w:t>▓</w:t>
            </w:r>
            <w:proofErr w:type="gramEnd"/>
            <w:r w:rsidR="00F6602E">
              <w:rPr>
                <w:rFonts w:ascii="標楷體" w:eastAsia="標楷體" w:hAnsi="標楷體" w:cs="新細明體" w:hint="eastAsia"/>
                <w:b/>
                <w:color w:val="auto"/>
                <w:sz w:val="24"/>
                <w:szCs w:val="24"/>
              </w:rPr>
              <w:t xml:space="preserve"> </w:t>
            </w:r>
            <w:r w:rsidR="00F6602E" w:rsidRPr="00EC7948">
              <w:rPr>
                <w:rFonts w:ascii="標楷體" w:eastAsia="標楷體" w:hAnsi="標楷體" w:cs="新細明體"/>
                <w:color w:val="auto"/>
                <w:sz w:val="24"/>
                <w:szCs w:val="24"/>
              </w:rPr>
              <w:t>A</w:t>
            </w:r>
            <w:r w:rsidR="00F6602E" w:rsidRPr="00EC7948">
              <w:rPr>
                <w:rFonts w:ascii="標楷體" w:eastAsia="標楷體" w:hAnsi="標楷體" w:cs="新細明體" w:hint="eastAsia"/>
                <w:color w:val="auto"/>
                <w:sz w:val="24"/>
                <w:szCs w:val="24"/>
              </w:rPr>
              <w:t>3</w:t>
            </w:r>
            <w:r w:rsidR="00F6602E" w:rsidRPr="00EC7948">
              <w:rPr>
                <w:rFonts w:ascii="標楷體" w:eastAsia="標楷體" w:hAnsi="標楷體" w:hint="eastAsia"/>
                <w:color w:val="auto"/>
                <w:sz w:val="24"/>
                <w:szCs w:val="24"/>
              </w:rPr>
              <w:t>規劃執行</w:t>
            </w:r>
            <w:r w:rsidR="00F6602E" w:rsidRPr="00EC7948">
              <w:rPr>
                <w:rFonts w:ascii="標楷體" w:eastAsia="標楷體" w:hAnsi="標楷體" w:cs="新細明體" w:hint="eastAsia"/>
                <w:color w:val="auto"/>
                <w:sz w:val="24"/>
                <w:szCs w:val="24"/>
              </w:rPr>
              <w:t>與創新應變</w:t>
            </w:r>
          </w:p>
          <w:p w14:paraId="2CE2BC04" w14:textId="6E6B2D91" w:rsidR="00F6602E" w:rsidRPr="00EC7948" w:rsidRDefault="00BD3E7D" w:rsidP="00033334">
            <w:pPr>
              <w:autoSpaceDE w:val="0"/>
              <w:autoSpaceDN w:val="0"/>
              <w:adjustRightInd w:val="0"/>
              <w:rPr>
                <w:rFonts w:ascii="標楷體" w:eastAsia="標楷體" w:hAnsi="標楷體" w:cs="新細明體"/>
                <w:color w:val="auto"/>
                <w:sz w:val="24"/>
                <w:szCs w:val="24"/>
              </w:rPr>
            </w:pPr>
            <w:proofErr w:type="gramStart"/>
            <w:r>
              <w:rPr>
                <w:rFonts w:ascii="標楷體" w:eastAsia="標楷體" w:hAnsi="標楷體" w:cs="新細明體" w:hint="eastAsia"/>
                <w:b/>
                <w:color w:val="auto"/>
                <w:sz w:val="24"/>
                <w:szCs w:val="24"/>
              </w:rPr>
              <w:t>▓</w:t>
            </w:r>
            <w:proofErr w:type="gramEnd"/>
            <w:r w:rsidR="00F6602E">
              <w:rPr>
                <w:rFonts w:ascii="標楷體" w:eastAsia="標楷體" w:hAnsi="標楷體" w:cs="新細明體" w:hint="eastAsia"/>
                <w:b/>
                <w:color w:val="auto"/>
                <w:sz w:val="24"/>
                <w:szCs w:val="24"/>
              </w:rPr>
              <w:t xml:space="preserve"> </w:t>
            </w:r>
            <w:r w:rsidR="00F6602E" w:rsidRPr="00EC7948">
              <w:rPr>
                <w:rFonts w:ascii="標楷體" w:eastAsia="標楷體" w:hAnsi="標楷體" w:cs="新細明體" w:hint="eastAsia"/>
                <w:color w:val="auto"/>
                <w:sz w:val="24"/>
                <w:szCs w:val="24"/>
              </w:rPr>
              <w:t>B</w:t>
            </w:r>
            <w:r w:rsidR="00F6602E" w:rsidRPr="00EC7948">
              <w:rPr>
                <w:rFonts w:ascii="標楷體" w:eastAsia="標楷體" w:hAnsi="標楷體" w:cs="新細明體"/>
                <w:color w:val="auto"/>
                <w:sz w:val="24"/>
                <w:szCs w:val="24"/>
              </w:rPr>
              <w:t>1</w:t>
            </w:r>
            <w:r w:rsidR="00F6602E" w:rsidRPr="00EC7948">
              <w:rPr>
                <w:rFonts w:ascii="標楷體" w:eastAsia="標楷體" w:hAnsi="標楷體" w:hint="eastAsia"/>
                <w:color w:val="auto"/>
                <w:sz w:val="24"/>
                <w:szCs w:val="24"/>
              </w:rPr>
              <w:t>符號運用</w:t>
            </w:r>
            <w:r w:rsidR="00F6602E" w:rsidRPr="00EC7948">
              <w:rPr>
                <w:rFonts w:ascii="標楷體" w:eastAsia="標楷體" w:hAnsi="標楷體" w:cs="新細明體" w:hint="eastAsia"/>
                <w:color w:val="auto"/>
                <w:sz w:val="24"/>
                <w:szCs w:val="24"/>
              </w:rPr>
              <w:t>與溝通表達</w:t>
            </w:r>
          </w:p>
          <w:p w14:paraId="1153B15C" w14:textId="013DCDB8" w:rsidR="00F6602E" w:rsidRPr="00EC7948" w:rsidRDefault="00BD3E7D" w:rsidP="00B15D5D">
            <w:pPr>
              <w:autoSpaceDE w:val="0"/>
              <w:autoSpaceDN w:val="0"/>
              <w:adjustRightInd w:val="0"/>
              <w:rPr>
                <w:rFonts w:ascii="標楷體" w:eastAsia="標楷體" w:hAnsi="標楷體" w:cs="新細明體"/>
                <w:color w:val="auto"/>
                <w:sz w:val="24"/>
                <w:szCs w:val="24"/>
              </w:rPr>
            </w:pPr>
            <w:proofErr w:type="gramStart"/>
            <w:r>
              <w:rPr>
                <w:rFonts w:ascii="標楷體" w:eastAsia="標楷體" w:hAnsi="標楷體" w:cs="新細明體" w:hint="eastAsia"/>
                <w:b/>
                <w:color w:val="auto"/>
                <w:sz w:val="24"/>
                <w:szCs w:val="24"/>
              </w:rPr>
              <w:t>▓</w:t>
            </w:r>
            <w:proofErr w:type="gramEnd"/>
            <w:r w:rsidR="00F6602E">
              <w:rPr>
                <w:rFonts w:ascii="標楷體" w:eastAsia="標楷體" w:hAnsi="標楷體" w:cs="新細明體" w:hint="eastAsia"/>
                <w:b/>
                <w:color w:val="auto"/>
                <w:sz w:val="24"/>
                <w:szCs w:val="24"/>
              </w:rPr>
              <w:t xml:space="preserve"> </w:t>
            </w:r>
            <w:r w:rsidR="00F6602E" w:rsidRPr="00EC7948">
              <w:rPr>
                <w:rFonts w:ascii="標楷體" w:eastAsia="標楷體" w:hAnsi="標楷體" w:cs="新細明體" w:hint="eastAsia"/>
                <w:color w:val="auto"/>
                <w:sz w:val="24"/>
                <w:szCs w:val="24"/>
              </w:rPr>
              <w:t>B2</w:t>
            </w:r>
            <w:r w:rsidR="00F6602E" w:rsidRPr="00EC7948">
              <w:rPr>
                <w:rFonts w:ascii="標楷體" w:eastAsia="標楷體" w:hAnsi="標楷體" w:hint="eastAsia"/>
                <w:color w:val="auto"/>
                <w:sz w:val="24"/>
                <w:szCs w:val="24"/>
              </w:rPr>
              <w:t>科技資訊</w:t>
            </w:r>
            <w:r w:rsidR="00F6602E" w:rsidRPr="00EC7948">
              <w:rPr>
                <w:rFonts w:ascii="標楷體" w:eastAsia="標楷體" w:hAnsi="標楷體" w:cs="新細明體" w:hint="eastAsia"/>
                <w:color w:val="auto"/>
                <w:sz w:val="24"/>
                <w:szCs w:val="24"/>
              </w:rPr>
              <w:t>與媒體素養</w:t>
            </w:r>
          </w:p>
          <w:p w14:paraId="52C7E0FA" w14:textId="77777777" w:rsidR="00F6602E" w:rsidRPr="00EC7948" w:rsidRDefault="00F6602E" w:rsidP="001918A5">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B3</w:t>
            </w:r>
            <w:r w:rsidRPr="00EC7948">
              <w:rPr>
                <w:rFonts w:ascii="標楷體" w:eastAsia="標楷體" w:hAnsi="標楷體" w:hint="eastAsia"/>
                <w:color w:val="auto"/>
                <w:sz w:val="24"/>
                <w:szCs w:val="24"/>
              </w:rPr>
              <w:t>藝術涵養</w:t>
            </w:r>
            <w:r w:rsidRPr="00EC7948">
              <w:rPr>
                <w:rFonts w:ascii="標楷體" w:eastAsia="標楷體" w:hAnsi="標楷體" w:cs="新細明體" w:hint="eastAsia"/>
                <w:color w:val="auto"/>
                <w:sz w:val="24"/>
                <w:szCs w:val="24"/>
              </w:rPr>
              <w:t>與美感素養</w:t>
            </w:r>
          </w:p>
          <w:p w14:paraId="590EA665" w14:textId="7CD0030F" w:rsidR="00F6602E" w:rsidRPr="00EC7948" w:rsidRDefault="00BD3E7D" w:rsidP="00871317">
            <w:pPr>
              <w:autoSpaceDE w:val="0"/>
              <w:autoSpaceDN w:val="0"/>
              <w:adjustRightInd w:val="0"/>
              <w:rPr>
                <w:rFonts w:ascii="標楷體" w:eastAsia="標楷體" w:hAnsi="標楷體" w:cs="新細明體"/>
                <w:color w:val="auto"/>
                <w:sz w:val="24"/>
                <w:szCs w:val="24"/>
              </w:rPr>
            </w:pPr>
            <w:proofErr w:type="gramStart"/>
            <w:r>
              <w:rPr>
                <w:rFonts w:ascii="標楷體" w:eastAsia="標楷體" w:hAnsi="標楷體" w:cs="新細明體" w:hint="eastAsia"/>
                <w:b/>
                <w:color w:val="auto"/>
                <w:sz w:val="24"/>
                <w:szCs w:val="24"/>
              </w:rPr>
              <w:t>▓</w:t>
            </w:r>
            <w:proofErr w:type="gramEnd"/>
            <w:r w:rsidR="00F6602E">
              <w:rPr>
                <w:rFonts w:ascii="標楷體" w:eastAsia="標楷體" w:hAnsi="標楷體" w:cs="新細明體" w:hint="eastAsia"/>
                <w:b/>
                <w:color w:val="auto"/>
                <w:sz w:val="24"/>
                <w:szCs w:val="24"/>
              </w:rPr>
              <w:t xml:space="preserve"> </w:t>
            </w:r>
            <w:r w:rsidR="00F6602E" w:rsidRPr="00EC7948">
              <w:rPr>
                <w:rFonts w:ascii="標楷體" w:eastAsia="標楷體" w:hAnsi="標楷體" w:cs="新細明體" w:hint="eastAsia"/>
                <w:color w:val="auto"/>
                <w:sz w:val="24"/>
                <w:szCs w:val="24"/>
              </w:rPr>
              <w:t>C</w:t>
            </w:r>
            <w:r w:rsidR="00F6602E" w:rsidRPr="00EC7948">
              <w:rPr>
                <w:rFonts w:ascii="標楷體" w:eastAsia="標楷體" w:hAnsi="標楷體" w:cs="新細明體"/>
                <w:color w:val="auto"/>
                <w:sz w:val="24"/>
                <w:szCs w:val="24"/>
              </w:rPr>
              <w:t>1</w:t>
            </w:r>
            <w:r w:rsidR="00F6602E" w:rsidRPr="00EC7948">
              <w:rPr>
                <w:rFonts w:ascii="標楷體" w:eastAsia="標楷體" w:hAnsi="標楷體" w:hint="eastAsia"/>
                <w:color w:val="auto"/>
                <w:sz w:val="24"/>
                <w:szCs w:val="24"/>
              </w:rPr>
              <w:t>道德實踐</w:t>
            </w:r>
            <w:r w:rsidR="00F6602E" w:rsidRPr="00EC7948">
              <w:rPr>
                <w:rFonts w:ascii="標楷體" w:eastAsia="標楷體" w:hAnsi="標楷體" w:cs="新細明體" w:hint="eastAsia"/>
                <w:color w:val="auto"/>
                <w:sz w:val="24"/>
                <w:szCs w:val="24"/>
              </w:rPr>
              <w:t>與公民意識</w:t>
            </w:r>
          </w:p>
          <w:p w14:paraId="221246C9" w14:textId="7FC72B1A" w:rsidR="00F6602E" w:rsidRPr="00EC7948" w:rsidRDefault="00BD3E7D" w:rsidP="00110487">
            <w:pPr>
              <w:autoSpaceDE w:val="0"/>
              <w:autoSpaceDN w:val="0"/>
              <w:adjustRightInd w:val="0"/>
              <w:rPr>
                <w:rFonts w:ascii="標楷體" w:eastAsia="標楷體" w:hAnsi="標楷體" w:cs="新細明體"/>
                <w:color w:val="auto"/>
                <w:sz w:val="24"/>
                <w:szCs w:val="24"/>
              </w:rPr>
            </w:pPr>
            <w:proofErr w:type="gramStart"/>
            <w:r>
              <w:rPr>
                <w:rFonts w:ascii="標楷體" w:eastAsia="標楷體" w:hAnsi="標楷體" w:cs="新細明體" w:hint="eastAsia"/>
                <w:b/>
                <w:color w:val="auto"/>
                <w:sz w:val="24"/>
                <w:szCs w:val="24"/>
              </w:rPr>
              <w:t>▓</w:t>
            </w:r>
            <w:proofErr w:type="gramEnd"/>
            <w:r w:rsidR="00F6602E">
              <w:rPr>
                <w:rFonts w:ascii="標楷體" w:eastAsia="標楷體" w:hAnsi="標楷體" w:cs="新細明體" w:hint="eastAsia"/>
                <w:b/>
                <w:color w:val="auto"/>
                <w:sz w:val="24"/>
                <w:szCs w:val="24"/>
              </w:rPr>
              <w:t xml:space="preserve"> </w:t>
            </w:r>
            <w:r w:rsidR="00F6602E" w:rsidRPr="00EC7948">
              <w:rPr>
                <w:rFonts w:ascii="標楷體" w:eastAsia="標楷體" w:hAnsi="標楷體" w:cs="新細明體" w:hint="eastAsia"/>
                <w:color w:val="auto"/>
                <w:sz w:val="24"/>
                <w:szCs w:val="24"/>
              </w:rPr>
              <w:t>C2</w:t>
            </w:r>
            <w:r w:rsidR="00F6602E" w:rsidRPr="00EC7948">
              <w:rPr>
                <w:rFonts w:ascii="標楷體" w:eastAsia="標楷體" w:hAnsi="標楷體" w:hint="eastAsia"/>
                <w:color w:val="auto"/>
                <w:sz w:val="24"/>
                <w:szCs w:val="24"/>
              </w:rPr>
              <w:t>人際關係</w:t>
            </w:r>
            <w:r w:rsidR="00F6602E" w:rsidRPr="00EC7948">
              <w:rPr>
                <w:rFonts w:ascii="標楷體" w:eastAsia="標楷體" w:hAnsi="標楷體" w:cs="新細明體" w:hint="eastAsia"/>
                <w:color w:val="auto"/>
                <w:sz w:val="24"/>
                <w:szCs w:val="24"/>
              </w:rPr>
              <w:t>與團隊合作</w:t>
            </w:r>
          </w:p>
          <w:p w14:paraId="32325B8C" w14:textId="77777777" w:rsidR="00F6602E" w:rsidRPr="001D3382" w:rsidRDefault="00F6602E" w:rsidP="001D3382">
            <w:pPr>
              <w:autoSpaceDE w:val="0"/>
              <w:autoSpaceDN w:val="0"/>
              <w:adjustRightInd w:val="0"/>
              <w:rPr>
                <w:rFonts w:ascii="標楷體" w:eastAsia="標楷體" w:hAnsi="標楷體" w:cs="標楷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C3</w:t>
            </w:r>
            <w:r w:rsidRPr="00EC7948">
              <w:rPr>
                <w:rFonts w:ascii="標楷體" w:eastAsia="標楷體" w:hAnsi="標楷體" w:hint="eastAsia"/>
                <w:color w:val="auto"/>
                <w:sz w:val="24"/>
                <w:szCs w:val="24"/>
              </w:rPr>
              <w:t>多元文化</w:t>
            </w:r>
            <w:r w:rsidRPr="00EC7948">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43552564" w14:textId="77777777" w:rsidR="00BD3E7D" w:rsidRDefault="00BD3E7D" w:rsidP="00BD3E7D">
            <w:pPr>
              <w:autoSpaceDE w:val="0"/>
              <w:autoSpaceDN w:val="0"/>
              <w:adjustRightInd w:val="0"/>
              <w:ind w:firstLine="0"/>
              <w:rPr>
                <w:rFonts w:ascii="標楷體" w:eastAsia="標楷體" w:hAnsi="標楷體" w:cs="標楷體"/>
                <w:color w:val="auto"/>
                <w:sz w:val="24"/>
                <w:szCs w:val="24"/>
              </w:rPr>
            </w:pPr>
            <w:r>
              <w:rPr>
                <w:rFonts w:ascii="標楷體" w:eastAsia="標楷體" w:hAnsi="標楷體" w:cs="標楷體"/>
                <w:color w:val="auto"/>
                <w:sz w:val="24"/>
                <w:szCs w:val="24"/>
              </w:rPr>
              <w:t>數-J-A1 對於學習數學有信心和正向態度，能使用適當的數學語言進行溝通，並能將所學應用於日常生活中。</w:t>
            </w:r>
          </w:p>
          <w:p w14:paraId="3488345C" w14:textId="77777777" w:rsidR="00BD3E7D" w:rsidRDefault="00BD3E7D" w:rsidP="00BD3E7D">
            <w:pPr>
              <w:autoSpaceDE w:val="0"/>
              <w:autoSpaceDN w:val="0"/>
              <w:adjustRightInd w:val="0"/>
              <w:ind w:firstLine="0"/>
              <w:rPr>
                <w:rFonts w:ascii="標楷體" w:eastAsia="標楷體" w:hAnsi="標楷體" w:cs="標楷體"/>
                <w:color w:val="auto"/>
                <w:sz w:val="24"/>
                <w:szCs w:val="24"/>
              </w:rPr>
            </w:pPr>
            <w:r>
              <w:rPr>
                <w:rFonts w:ascii="標楷體" w:eastAsia="標楷體" w:hAnsi="標楷體" w:cs="標楷體"/>
                <w:color w:val="auto"/>
                <w:sz w:val="24"/>
                <w:szCs w:val="24"/>
              </w:rPr>
              <w:t>數-J-A2 具備有理數、根式、坐標系之運作能力，並能以符號代表數或幾何物件，執行運算與推論，在生活情境或可理解的想像情境中，分析本質以解決問題。</w:t>
            </w:r>
          </w:p>
          <w:p w14:paraId="684D8EC0" w14:textId="77777777" w:rsidR="00BD3E7D" w:rsidRDefault="00BD3E7D" w:rsidP="00BD3E7D">
            <w:pPr>
              <w:autoSpaceDE w:val="0"/>
              <w:autoSpaceDN w:val="0"/>
              <w:adjustRightInd w:val="0"/>
              <w:ind w:firstLine="0"/>
              <w:rPr>
                <w:rFonts w:ascii="標楷體" w:eastAsia="標楷體" w:hAnsi="標楷體" w:cs="標楷體"/>
                <w:color w:val="auto"/>
                <w:sz w:val="24"/>
                <w:szCs w:val="24"/>
              </w:rPr>
            </w:pPr>
            <w:r>
              <w:rPr>
                <w:rFonts w:ascii="標楷體" w:eastAsia="標楷體" w:hAnsi="標楷體" w:cs="標楷體"/>
                <w:color w:val="auto"/>
                <w:sz w:val="24"/>
                <w:szCs w:val="24"/>
              </w:rPr>
              <w:t>數-J-A3 具備識別現實生活問題和數學的關聯的能力，可從多元、彈性角度擬訂問題解決計畫，並能將問題解答轉化於真實世界。</w:t>
            </w:r>
          </w:p>
          <w:p w14:paraId="026A5A15" w14:textId="77777777" w:rsidR="00BD3E7D" w:rsidRDefault="00BD3E7D" w:rsidP="00BD3E7D">
            <w:pPr>
              <w:autoSpaceDE w:val="0"/>
              <w:autoSpaceDN w:val="0"/>
              <w:adjustRightInd w:val="0"/>
              <w:ind w:firstLine="0"/>
              <w:rPr>
                <w:rFonts w:ascii="標楷體" w:eastAsia="標楷體" w:hAnsi="標楷體" w:cs="標楷體"/>
                <w:color w:val="auto"/>
                <w:sz w:val="24"/>
                <w:szCs w:val="24"/>
              </w:rPr>
            </w:pPr>
            <w:r>
              <w:rPr>
                <w:rFonts w:ascii="標楷體" w:eastAsia="標楷體" w:hAnsi="標楷體" w:cs="標楷體"/>
                <w:color w:val="auto"/>
                <w:sz w:val="24"/>
                <w:szCs w:val="24"/>
              </w:rPr>
              <w:t>數-J-B1 具備處理代數與幾何中數學關係的能力，並用以描述情境中的現象。能在經驗範圍內，以數學語言表述平面與空間的基本關係和性質。能以基本的統計量與機率，描述生活中不確定性的程度。</w:t>
            </w:r>
          </w:p>
          <w:p w14:paraId="450E948C" w14:textId="77777777" w:rsidR="00BD3E7D" w:rsidRDefault="00BD3E7D" w:rsidP="00BD3E7D">
            <w:pPr>
              <w:autoSpaceDE w:val="0"/>
              <w:autoSpaceDN w:val="0"/>
              <w:adjustRightInd w:val="0"/>
              <w:ind w:firstLine="0"/>
              <w:rPr>
                <w:rFonts w:ascii="標楷體" w:eastAsia="標楷體" w:hAnsi="標楷體" w:cs="標楷體"/>
                <w:color w:val="auto"/>
                <w:sz w:val="24"/>
                <w:szCs w:val="24"/>
              </w:rPr>
            </w:pPr>
            <w:r>
              <w:rPr>
                <w:rFonts w:ascii="標楷體" w:eastAsia="標楷體" w:hAnsi="標楷體" w:cs="標楷體"/>
                <w:color w:val="auto"/>
                <w:sz w:val="24"/>
                <w:szCs w:val="24"/>
              </w:rPr>
              <w:t>數-J-B2 具備正確使用計算機以增進學習的素養，包含知道其適用性與限制、認識其與數學知識的輔成價值，並能用以執行數學程序。能認識統計資料的基本特徵。</w:t>
            </w:r>
          </w:p>
          <w:p w14:paraId="61BFE94C" w14:textId="77777777" w:rsidR="00BD3E7D" w:rsidRDefault="00BD3E7D" w:rsidP="00BD3E7D">
            <w:pPr>
              <w:autoSpaceDE w:val="0"/>
              <w:autoSpaceDN w:val="0"/>
              <w:adjustRightInd w:val="0"/>
              <w:ind w:firstLine="0"/>
              <w:rPr>
                <w:rFonts w:ascii="標楷體" w:eastAsia="標楷體" w:hAnsi="標楷體" w:cs="標楷體"/>
                <w:color w:val="auto"/>
                <w:sz w:val="24"/>
                <w:szCs w:val="24"/>
              </w:rPr>
            </w:pPr>
            <w:r>
              <w:rPr>
                <w:rFonts w:ascii="標楷體" w:eastAsia="標楷體" w:hAnsi="標楷體" w:cs="標楷體"/>
                <w:color w:val="auto"/>
                <w:sz w:val="24"/>
                <w:szCs w:val="24"/>
              </w:rPr>
              <w:lastRenderedPageBreak/>
              <w:t>數-J-C1 具備從證據討論與反思事情的態度，提出合理的論述，並能和他人進行理性溝通與合作。</w:t>
            </w:r>
          </w:p>
          <w:p w14:paraId="1A65FCFA" w14:textId="77777777" w:rsidR="00BD3E7D" w:rsidRDefault="00BD3E7D" w:rsidP="00BD3E7D">
            <w:pPr>
              <w:autoSpaceDE w:val="0"/>
              <w:autoSpaceDN w:val="0"/>
              <w:adjustRightInd w:val="0"/>
              <w:ind w:firstLine="0"/>
              <w:rPr>
                <w:rFonts w:ascii="標楷體" w:eastAsia="標楷體" w:hAnsi="標楷體" w:cs="標楷體"/>
                <w:color w:val="auto"/>
                <w:sz w:val="24"/>
                <w:szCs w:val="24"/>
              </w:rPr>
            </w:pPr>
            <w:r>
              <w:rPr>
                <w:rFonts w:ascii="標楷體" w:eastAsia="標楷體" w:hAnsi="標楷體" w:cs="標楷體"/>
                <w:color w:val="auto"/>
                <w:sz w:val="24"/>
                <w:szCs w:val="24"/>
              </w:rPr>
              <w:t>數-J-C2 樂於與他人良好互動與溝通以解決問題，並欣賞問題的多元解法。</w:t>
            </w:r>
          </w:p>
          <w:p w14:paraId="50EECB1F" w14:textId="25E8445C" w:rsidR="00F6602E" w:rsidRPr="005432CD" w:rsidRDefault="00F6602E" w:rsidP="00BD3E7D">
            <w:pPr>
              <w:pStyle w:val="Web"/>
            </w:pPr>
          </w:p>
        </w:tc>
      </w:tr>
    </w:tbl>
    <w:p w14:paraId="56D5CF47" w14:textId="77777777" w:rsidR="00440A20" w:rsidRDefault="00440A20" w:rsidP="005432CD">
      <w:pPr>
        <w:pBdr>
          <w:top w:val="nil"/>
          <w:left w:val="nil"/>
          <w:bottom w:val="nil"/>
          <w:right w:val="nil"/>
          <w:between w:val="nil"/>
        </w:pBdr>
        <w:spacing w:line="360" w:lineRule="auto"/>
        <w:ind w:firstLine="0"/>
        <w:rPr>
          <w:rFonts w:ascii="標楷體" w:eastAsia="標楷體" w:hAnsi="標楷體" w:cs="新細明體"/>
          <w:color w:val="FF0000"/>
          <w:sz w:val="24"/>
          <w:szCs w:val="24"/>
          <w:u w:val="single"/>
        </w:rPr>
      </w:pPr>
    </w:p>
    <w:p w14:paraId="637DC3A9" w14:textId="77777777" w:rsidR="00D37619" w:rsidRPr="005432CD" w:rsidRDefault="00433109" w:rsidP="005432CD">
      <w:pPr>
        <w:pBdr>
          <w:top w:val="nil"/>
          <w:left w:val="nil"/>
          <w:bottom w:val="nil"/>
          <w:right w:val="nil"/>
          <w:between w:val="nil"/>
        </w:pBdr>
        <w:spacing w:line="360" w:lineRule="auto"/>
        <w:ind w:firstLine="0"/>
        <w:rPr>
          <w:rFonts w:ascii="標楷體" w:eastAsia="標楷體" w:hAnsi="標楷體" w:cs="標楷體"/>
          <w:color w:val="2E74B5" w:themeColor="accent1" w:themeShade="BF"/>
          <w:sz w:val="24"/>
          <w:szCs w:val="24"/>
        </w:rPr>
      </w:pPr>
      <w:r w:rsidRPr="00A77E44">
        <w:rPr>
          <w:rFonts w:ascii="標楷體" w:eastAsia="標楷體" w:hAnsi="標楷體" w:cs="標楷體" w:hint="eastAsia"/>
          <w:sz w:val="24"/>
          <w:szCs w:val="24"/>
        </w:rPr>
        <w:t>四、</w:t>
      </w:r>
      <w:r w:rsidR="00D37619" w:rsidRPr="00A77E44">
        <w:rPr>
          <w:rFonts w:ascii="標楷體" w:eastAsia="標楷體" w:hAnsi="標楷體" w:cs="標楷體"/>
          <w:sz w:val="24"/>
          <w:szCs w:val="24"/>
        </w:rPr>
        <w:t>課程架構：</w:t>
      </w:r>
      <w:r w:rsidR="005432CD" w:rsidRPr="005432CD">
        <w:rPr>
          <w:rFonts w:ascii="標楷體" w:eastAsia="標楷體" w:hAnsi="標楷體" w:cs="標楷體" w:hint="eastAsia"/>
          <w:color w:val="2E74B5" w:themeColor="accent1" w:themeShade="BF"/>
          <w:sz w:val="24"/>
          <w:szCs w:val="24"/>
        </w:rPr>
        <w:t>(自行視需要決定是否呈現)</w:t>
      </w:r>
    </w:p>
    <w:p w14:paraId="6AC827AC" w14:textId="77777777" w:rsidR="00440A20" w:rsidRPr="00440A20" w:rsidRDefault="00440A20" w:rsidP="001948DA">
      <w:pPr>
        <w:spacing w:line="0" w:lineRule="atLeast"/>
        <w:rPr>
          <w:rFonts w:ascii="標楷體" w:eastAsia="標楷體" w:hAnsi="標楷體" w:cs="標楷體"/>
          <w:sz w:val="24"/>
          <w:szCs w:val="24"/>
        </w:rPr>
      </w:pPr>
    </w:p>
    <w:p w14:paraId="1BA6E64D" w14:textId="77777777" w:rsidR="00200C15" w:rsidRDefault="00200C15" w:rsidP="001948DA">
      <w:pPr>
        <w:spacing w:line="0" w:lineRule="atLeast"/>
        <w:rPr>
          <w:rFonts w:ascii="標楷體" w:eastAsia="標楷體" w:hAnsi="標楷體" w:cs="標楷體"/>
          <w:sz w:val="24"/>
          <w:szCs w:val="24"/>
        </w:rPr>
      </w:pPr>
    </w:p>
    <w:p w14:paraId="6CDDD257" w14:textId="77777777" w:rsidR="00D37619" w:rsidRPr="00C453F2" w:rsidRDefault="00433109" w:rsidP="001948DA">
      <w:pPr>
        <w:spacing w:line="0" w:lineRule="atLeast"/>
        <w:rPr>
          <w:rFonts w:ascii="標楷體" w:eastAsia="標楷體" w:hAnsi="標楷體" w:cs="標楷體"/>
          <w:color w:val="FF0000"/>
          <w:sz w:val="24"/>
          <w:szCs w:val="24"/>
        </w:rPr>
      </w:pPr>
      <w:r w:rsidRPr="00902CB0">
        <w:rPr>
          <w:rFonts w:ascii="標楷體" w:eastAsia="標楷體" w:hAnsi="標楷體" w:cs="標楷體" w:hint="eastAsia"/>
          <w:sz w:val="24"/>
          <w:szCs w:val="24"/>
        </w:rPr>
        <w:t>五、</w:t>
      </w:r>
      <w:r w:rsidR="00D37619" w:rsidRPr="00902CB0">
        <w:rPr>
          <w:rFonts w:ascii="標楷體" w:eastAsia="標楷體" w:hAnsi="標楷體" w:cs="標楷體"/>
          <w:sz w:val="24"/>
          <w:szCs w:val="24"/>
        </w:rPr>
        <w:t>素養導向教學規劃：</w:t>
      </w: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7"/>
        <w:gridCol w:w="1559"/>
        <w:gridCol w:w="1559"/>
        <w:gridCol w:w="2977"/>
        <w:gridCol w:w="709"/>
        <w:gridCol w:w="2268"/>
        <w:gridCol w:w="1417"/>
        <w:gridCol w:w="1559"/>
        <w:gridCol w:w="1784"/>
      </w:tblGrid>
      <w:tr w:rsidR="00F6602E" w:rsidRPr="002026C7" w14:paraId="6B6D08A3" w14:textId="77777777" w:rsidTr="00B2365E">
        <w:trPr>
          <w:trHeight w:val="278"/>
          <w:jc w:val="center"/>
        </w:trPr>
        <w:tc>
          <w:tcPr>
            <w:tcW w:w="1247" w:type="dxa"/>
            <w:vMerge w:val="restart"/>
            <w:tcBorders>
              <w:top w:val="single" w:sz="8" w:space="0" w:color="000000"/>
              <w:left w:val="single" w:sz="8" w:space="0" w:color="000000"/>
              <w:right w:val="single" w:sz="8" w:space="0" w:color="000000"/>
            </w:tcBorders>
            <w:vAlign w:val="center"/>
          </w:tcPr>
          <w:p w14:paraId="14DB408E" w14:textId="77777777" w:rsidR="00F6602E" w:rsidRPr="002026C7" w:rsidRDefault="00F6602E" w:rsidP="0004197D">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教學期程</w:t>
            </w:r>
          </w:p>
        </w:tc>
        <w:tc>
          <w:tcPr>
            <w:tcW w:w="3118" w:type="dxa"/>
            <w:gridSpan w:val="2"/>
            <w:tcBorders>
              <w:top w:val="single" w:sz="8" w:space="0" w:color="000000"/>
              <w:left w:val="single" w:sz="8" w:space="0" w:color="000000"/>
              <w:bottom w:val="single" w:sz="8" w:space="0" w:color="000000"/>
              <w:right w:val="single" w:sz="8" w:space="0" w:color="000000"/>
            </w:tcBorders>
          </w:tcPr>
          <w:p w14:paraId="3A483F42" w14:textId="77777777"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學習重點</w:t>
            </w:r>
          </w:p>
        </w:tc>
        <w:tc>
          <w:tcPr>
            <w:tcW w:w="2977" w:type="dxa"/>
            <w:vMerge w:val="restart"/>
            <w:tcBorders>
              <w:top w:val="single" w:sz="8" w:space="0" w:color="000000"/>
              <w:right w:val="single" w:sz="8" w:space="0" w:color="000000"/>
            </w:tcBorders>
            <w:tcMar>
              <w:top w:w="100" w:type="dxa"/>
              <w:left w:w="20" w:type="dxa"/>
              <w:bottom w:w="100" w:type="dxa"/>
              <w:right w:w="20" w:type="dxa"/>
            </w:tcMar>
            <w:vAlign w:val="center"/>
          </w:tcPr>
          <w:p w14:paraId="00AF9F3F" w14:textId="77777777"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單元/主題名稱與活動內容</w:t>
            </w:r>
          </w:p>
        </w:tc>
        <w:tc>
          <w:tcPr>
            <w:tcW w:w="709" w:type="dxa"/>
            <w:vMerge w:val="restart"/>
            <w:tcBorders>
              <w:top w:val="single" w:sz="8" w:space="0" w:color="000000"/>
              <w:right w:val="single" w:sz="8" w:space="0" w:color="000000"/>
            </w:tcBorders>
            <w:tcMar>
              <w:top w:w="100" w:type="dxa"/>
              <w:left w:w="20" w:type="dxa"/>
              <w:bottom w:w="100" w:type="dxa"/>
              <w:right w:w="20" w:type="dxa"/>
            </w:tcMar>
            <w:vAlign w:val="center"/>
          </w:tcPr>
          <w:p w14:paraId="6C7CE650" w14:textId="77777777"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節數</w:t>
            </w:r>
          </w:p>
        </w:tc>
        <w:tc>
          <w:tcPr>
            <w:tcW w:w="2268" w:type="dxa"/>
            <w:vMerge w:val="restart"/>
            <w:tcBorders>
              <w:top w:val="single" w:sz="8" w:space="0" w:color="000000"/>
              <w:right w:val="single" w:sz="8" w:space="0" w:color="000000"/>
            </w:tcBorders>
            <w:tcMar>
              <w:top w:w="100" w:type="dxa"/>
              <w:left w:w="20" w:type="dxa"/>
              <w:bottom w:w="100" w:type="dxa"/>
              <w:right w:w="20" w:type="dxa"/>
            </w:tcMar>
            <w:vAlign w:val="center"/>
          </w:tcPr>
          <w:p w14:paraId="0E9C6E46" w14:textId="77777777" w:rsidR="00F6602E" w:rsidRPr="002026C7" w:rsidRDefault="00F6602E" w:rsidP="00434C48">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教學資源/學習策略</w:t>
            </w:r>
          </w:p>
        </w:tc>
        <w:tc>
          <w:tcPr>
            <w:tcW w:w="1417" w:type="dxa"/>
            <w:vMerge w:val="restart"/>
            <w:tcBorders>
              <w:top w:val="single" w:sz="8" w:space="0" w:color="000000"/>
              <w:right w:val="single" w:sz="8" w:space="0" w:color="000000"/>
            </w:tcBorders>
            <w:tcMar>
              <w:top w:w="100" w:type="dxa"/>
              <w:left w:w="20" w:type="dxa"/>
              <w:bottom w:w="100" w:type="dxa"/>
              <w:right w:w="20" w:type="dxa"/>
            </w:tcMar>
            <w:vAlign w:val="center"/>
          </w:tcPr>
          <w:p w14:paraId="223F1EF7" w14:textId="77777777"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評量方式</w:t>
            </w:r>
          </w:p>
        </w:tc>
        <w:tc>
          <w:tcPr>
            <w:tcW w:w="1559" w:type="dxa"/>
            <w:vMerge w:val="restart"/>
            <w:tcBorders>
              <w:top w:val="single" w:sz="8" w:space="0" w:color="000000"/>
              <w:right w:val="single" w:sz="8" w:space="0" w:color="000000"/>
            </w:tcBorders>
            <w:tcMar>
              <w:top w:w="100" w:type="dxa"/>
              <w:left w:w="20" w:type="dxa"/>
              <w:bottom w:w="100" w:type="dxa"/>
              <w:right w:w="20" w:type="dxa"/>
            </w:tcMar>
            <w:vAlign w:val="center"/>
          </w:tcPr>
          <w:p w14:paraId="6A93B1A9" w14:textId="77777777"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融入議題</w:t>
            </w:r>
          </w:p>
        </w:tc>
        <w:tc>
          <w:tcPr>
            <w:tcW w:w="1784" w:type="dxa"/>
            <w:vMerge w:val="restart"/>
            <w:tcBorders>
              <w:top w:val="single" w:sz="8" w:space="0" w:color="000000"/>
              <w:right w:val="single" w:sz="8" w:space="0" w:color="000000"/>
            </w:tcBorders>
            <w:vAlign w:val="center"/>
          </w:tcPr>
          <w:p w14:paraId="3F13889F" w14:textId="77777777"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備註</w:t>
            </w:r>
          </w:p>
        </w:tc>
      </w:tr>
      <w:tr w:rsidR="00330675" w:rsidRPr="002026C7" w14:paraId="446257A4" w14:textId="77777777" w:rsidTr="0004197D">
        <w:trPr>
          <w:trHeight w:val="278"/>
          <w:jc w:val="center"/>
        </w:trPr>
        <w:tc>
          <w:tcPr>
            <w:tcW w:w="1247" w:type="dxa"/>
            <w:vMerge/>
            <w:tcBorders>
              <w:left w:val="single" w:sz="8" w:space="0" w:color="000000"/>
              <w:bottom w:val="single" w:sz="8" w:space="0" w:color="000000"/>
              <w:right w:val="single" w:sz="8" w:space="0" w:color="000000"/>
            </w:tcBorders>
            <w:vAlign w:val="center"/>
          </w:tcPr>
          <w:p w14:paraId="50F13CFD" w14:textId="77777777" w:rsidR="00330675" w:rsidRPr="002026C7" w:rsidRDefault="00330675" w:rsidP="0004197D">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559" w:type="dxa"/>
            <w:tcBorders>
              <w:top w:val="single" w:sz="8" w:space="0" w:color="000000"/>
              <w:left w:val="single" w:sz="8" w:space="0" w:color="000000"/>
              <w:bottom w:val="single" w:sz="8" w:space="0" w:color="000000"/>
              <w:right w:val="single" w:sz="8" w:space="0" w:color="000000"/>
            </w:tcBorders>
          </w:tcPr>
          <w:p w14:paraId="51BDA5C7" w14:textId="77777777" w:rsidR="00330675" w:rsidRPr="00F83476" w:rsidRDefault="00330675" w:rsidP="002C6411">
            <w:pPr>
              <w:jc w:val="center"/>
              <w:rPr>
                <w:rFonts w:ascii="標楷體" w:eastAsia="標楷體" w:hAnsi="標楷體"/>
                <w:color w:val="auto"/>
                <w:sz w:val="24"/>
                <w:szCs w:val="24"/>
              </w:rPr>
            </w:pPr>
            <w:r w:rsidRPr="00F83476">
              <w:rPr>
                <w:rFonts w:ascii="標楷體" w:eastAsia="標楷體" w:hAnsi="標楷體" w:hint="eastAsia"/>
                <w:color w:val="auto"/>
                <w:sz w:val="24"/>
                <w:szCs w:val="24"/>
              </w:rPr>
              <w:t>學習內容</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38DA466" w14:textId="77777777" w:rsidR="00330675" w:rsidRPr="00F83476" w:rsidRDefault="00330675" w:rsidP="00330675">
            <w:pPr>
              <w:jc w:val="center"/>
              <w:rPr>
                <w:rFonts w:ascii="標楷體" w:eastAsia="標楷體" w:hAnsi="標楷體"/>
                <w:color w:val="auto"/>
                <w:sz w:val="24"/>
                <w:szCs w:val="24"/>
              </w:rPr>
            </w:pPr>
            <w:r w:rsidRPr="00F83476">
              <w:rPr>
                <w:rFonts w:ascii="標楷體" w:eastAsia="標楷體" w:hAnsi="標楷體" w:hint="eastAsia"/>
                <w:color w:val="auto"/>
                <w:sz w:val="24"/>
                <w:szCs w:val="24"/>
              </w:rPr>
              <w:t>學習表現</w:t>
            </w:r>
          </w:p>
        </w:tc>
        <w:tc>
          <w:tcPr>
            <w:tcW w:w="2977" w:type="dxa"/>
            <w:vMerge/>
            <w:tcBorders>
              <w:bottom w:val="single" w:sz="8" w:space="0" w:color="000000"/>
              <w:right w:val="single" w:sz="8" w:space="0" w:color="000000"/>
            </w:tcBorders>
            <w:tcMar>
              <w:top w:w="100" w:type="dxa"/>
              <w:left w:w="20" w:type="dxa"/>
              <w:bottom w:w="100" w:type="dxa"/>
              <w:right w:w="20" w:type="dxa"/>
            </w:tcMar>
            <w:vAlign w:val="center"/>
          </w:tcPr>
          <w:p w14:paraId="1BE8C67B" w14:textId="77777777" w:rsidR="00330675" w:rsidRPr="002026C7" w:rsidRDefault="0033067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709" w:type="dxa"/>
            <w:vMerge/>
            <w:tcBorders>
              <w:bottom w:val="single" w:sz="8" w:space="0" w:color="000000"/>
              <w:right w:val="single" w:sz="8" w:space="0" w:color="000000"/>
            </w:tcBorders>
            <w:tcMar>
              <w:top w:w="100" w:type="dxa"/>
              <w:left w:w="20" w:type="dxa"/>
              <w:bottom w:w="100" w:type="dxa"/>
              <w:right w:w="20" w:type="dxa"/>
            </w:tcMar>
            <w:vAlign w:val="center"/>
          </w:tcPr>
          <w:p w14:paraId="4C13260A" w14:textId="77777777" w:rsidR="00330675" w:rsidRPr="002026C7" w:rsidRDefault="0033067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2268" w:type="dxa"/>
            <w:vMerge/>
            <w:tcBorders>
              <w:bottom w:val="single" w:sz="8" w:space="0" w:color="000000"/>
              <w:right w:val="single" w:sz="8" w:space="0" w:color="000000"/>
            </w:tcBorders>
            <w:tcMar>
              <w:top w:w="100" w:type="dxa"/>
              <w:left w:w="20" w:type="dxa"/>
              <w:bottom w:w="100" w:type="dxa"/>
              <w:right w:w="20" w:type="dxa"/>
            </w:tcMar>
            <w:vAlign w:val="center"/>
          </w:tcPr>
          <w:p w14:paraId="15A720CE" w14:textId="77777777" w:rsidR="00330675" w:rsidRPr="002026C7" w:rsidRDefault="00330675" w:rsidP="00434C48">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7" w:type="dxa"/>
            <w:vMerge/>
            <w:tcBorders>
              <w:bottom w:val="single" w:sz="8" w:space="0" w:color="000000"/>
              <w:right w:val="single" w:sz="8" w:space="0" w:color="000000"/>
            </w:tcBorders>
            <w:tcMar>
              <w:top w:w="100" w:type="dxa"/>
              <w:left w:w="20" w:type="dxa"/>
              <w:bottom w:w="100" w:type="dxa"/>
              <w:right w:w="20" w:type="dxa"/>
            </w:tcMar>
            <w:vAlign w:val="center"/>
          </w:tcPr>
          <w:p w14:paraId="47A24A24" w14:textId="77777777" w:rsidR="00330675" w:rsidRPr="002026C7" w:rsidRDefault="0033067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559" w:type="dxa"/>
            <w:vMerge/>
            <w:tcBorders>
              <w:bottom w:val="single" w:sz="8" w:space="0" w:color="000000"/>
              <w:right w:val="single" w:sz="8" w:space="0" w:color="000000"/>
            </w:tcBorders>
            <w:tcMar>
              <w:top w:w="100" w:type="dxa"/>
              <w:left w:w="20" w:type="dxa"/>
              <w:bottom w:w="100" w:type="dxa"/>
              <w:right w:w="20" w:type="dxa"/>
            </w:tcMar>
            <w:vAlign w:val="center"/>
          </w:tcPr>
          <w:p w14:paraId="38030F9C" w14:textId="77777777" w:rsidR="00330675" w:rsidRPr="002026C7" w:rsidRDefault="0033067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84" w:type="dxa"/>
            <w:vMerge/>
            <w:tcBorders>
              <w:bottom w:val="single" w:sz="8" w:space="0" w:color="000000"/>
              <w:right w:val="single" w:sz="8" w:space="0" w:color="000000"/>
            </w:tcBorders>
            <w:vAlign w:val="center"/>
          </w:tcPr>
          <w:p w14:paraId="687AA6EA" w14:textId="77777777" w:rsidR="00330675" w:rsidRPr="002026C7" w:rsidRDefault="0033067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6F68F5" w:rsidRPr="00500692" w14:paraId="4E06C912" w14:textId="77777777" w:rsidTr="00B2365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0BC9195B" w14:textId="77777777" w:rsidR="006F68F5" w:rsidRPr="005432CD" w:rsidRDefault="006F68F5" w:rsidP="00500692">
            <w:pPr>
              <w:jc w:val="left"/>
              <w:rPr>
                <w:rFonts w:ascii="標楷體" w:eastAsia="標楷體" w:hAnsi="標楷體" w:cs="標楷體"/>
                <w:color w:val="2E74B5" w:themeColor="accent1" w:themeShade="BF"/>
                <w:sz w:val="24"/>
                <w:szCs w:val="24"/>
              </w:rPr>
            </w:pPr>
            <w:proofErr w:type="gramStart"/>
            <w:r w:rsidRPr="005432CD">
              <w:rPr>
                <w:rFonts w:ascii="標楷體" w:eastAsia="標楷體" w:hAnsi="標楷體" w:cs="標楷體"/>
                <w:color w:val="2E74B5" w:themeColor="accent1" w:themeShade="BF"/>
                <w:sz w:val="24"/>
                <w:szCs w:val="24"/>
              </w:rPr>
              <w:t>週</w:t>
            </w:r>
            <w:proofErr w:type="gramEnd"/>
            <w:r w:rsidRPr="005432CD">
              <w:rPr>
                <w:rFonts w:ascii="標楷體" w:eastAsia="標楷體" w:hAnsi="標楷體" w:cs="標楷體"/>
                <w:color w:val="2E74B5" w:themeColor="accent1" w:themeShade="BF"/>
                <w:sz w:val="24"/>
                <w:szCs w:val="24"/>
              </w:rPr>
              <w:t>、月或起訖時間均可</w:t>
            </w:r>
          </w:p>
        </w:tc>
        <w:tc>
          <w:tcPr>
            <w:tcW w:w="1559" w:type="dxa"/>
            <w:tcBorders>
              <w:top w:val="single" w:sz="8" w:space="0" w:color="000000"/>
              <w:left w:val="single" w:sz="8" w:space="0" w:color="000000"/>
              <w:bottom w:val="single" w:sz="8" w:space="0" w:color="000000"/>
              <w:right w:val="single" w:sz="8" w:space="0" w:color="000000"/>
            </w:tcBorders>
          </w:tcPr>
          <w:p w14:paraId="3CDE6551" w14:textId="77777777" w:rsidR="006F68F5" w:rsidRPr="005432CD" w:rsidRDefault="006F68F5" w:rsidP="00500692">
            <w:pPr>
              <w:pStyle w:val="Default"/>
              <w:jc w:val="left"/>
              <w:rPr>
                <w:rFonts w:eastAsia="標楷體"/>
                <w:color w:val="2E74B5" w:themeColor="accent1" w:themeShade="BF"/>
              </w:rPr>
            </w:pP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AE1A32D" w14:textId="77777777" w:rsidR="006F68F5" w:rsidRPr="005432CD" w:rsidRDefault="006F68F5" w:rsidP="00956B1D">
            <w:pPr>
              <w:jc w:val="left"/>
              <w:rPr>
                <w:rFonts w:ascii="標楷體" w:eastAsia="標楷體" w:hAnsi="標楷體" w:cs="標楷體"/>
                <w:color w:val="2E74B5" w:themeColor="accent1" w:themeShade="BF"/>
                <w:sz w:val="24"/>
                <w:szCs w:val="24"/>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D3DCB83" w14:textId="77777777" w:rsidR="00956B1D" w:rsidRPr="005432CD" w:rsidRDefault="006F68F5" w:rsidP="00500692">
            <w:pPr>
              <w:jc w:val="left"/>
              <w:rPr>
                <w:rFonts w:ascii="標楷體" w:eastAsia="標楷體" w:hAnsi="標楷體" w:cs="標楷體"/>
                <w:color w:val="2E74B5" w:themeColor="accent1" w:themeShade="BF"/>
                <w:sz w:val="24"/>
                <w:szCs w:val="24"/>
              </w:rPr>
            </w:pPr>
            <w:r w:rsidRPr="005432CD">
              <w:rPr>
                <w:rFonts w:ascii="標楷體" w:eastAsia="標楷體" w:hAnsi="標楷體" w:cs="標楷體"/>
                <w:color w:val="2E74B5" w:themeColor="accent1" w:themeShade="BF"/>
                <w:sz w:val="24"/>
                <w:szCs w:val="24"/>
              </w:rPr>
              <w:t>例如：</w:t>
            </w:r>
          </w:p>
          <w:p w14:paraId="46B55C72" w14:textId="77777777" w:rsidR="006F68F5" w:rsidRPr="005432CD" w:rsidRDefault="006F68F5" w:rsidP="00500692">
            <w:pPr>
              <w:jc w:val="left"/>
              <w:rPr>
                <w:rFonts w:ascii="標楷體" w:eastAsia="標楷體" w:hAnsi="標楷體" w:cs="標楷體"/>
                <w:color w:val="2E74B5" w:themeColor="accent1" w:themeShade="BF"/>
                <w:sz w:val="24"/>
                <w:szCs w:val="24"/>
              </w:rPr>
            </w:pPr>
            <w:r w:rsidRPr="005432CD">
              <w:rPr>
                <w:rFonts w:ascii="標楷體" w:eastAsia="標楷體" w:hAnsi="標楷體" w:cs="標楷體"/>
                <w:color w:val="2E74B5" w:themeColor="accent1" w:themeShade="BF"/>
                <w:sz w:val="24"/>
                <w:szCs w:val="24"/>
              </w:rPr>
              <w:t>單元</w:t>
            </w:r>
            <w:proofErr w:type="gramStart"/>
            <w:r w:rsidRPr="005432CD">
              <w:rPr>
                <w:rFonts w:ascii="標楷體" w:eastAsia="標楷體" w:hAnsi="標楷體" w:cs="標楷體"/>
                <w:color w:val="2E74B5" w:themeColor="accent1" w:themeShade="BF"/>
                <w:sz w:val="24"/>
                <w:szCs w:val="24"/>
              </w:rPr>
              <w:t>一</w:t>
            </w:r>
            <w:proofErr w:type="gramEnd"/>
          </w:p>
          <w:p w14:paraId="36A864FF" w14:textId="77777777" w:rsidR="006F68F5" w:rsidRPr="005432CD" w:rsidRDefault="006F68F5" w:rsidP="00956B1D">
            <w:pPr>
              <w:jc w:val="left"/>
              <w:rPr>
                <w:rFonts w:ascii="標楷體" w:eastAsia="標楷體" w:hAnsi="標楷體" w:cs="標楷體"/>
                <w:color w:val="2E74B5" w:themeColor="accent1" w:themeShade="BF"/>
                <w:sz w:val="24"/>
                <w:szCs w:val="24"/>
              </w:rPr>
            </w:pPr>
            <w:r w:rsidRPr="005432CD">
              <w:rPr>
                <w:rFonts w:ascii="標楷體" w:eastAsia="標楷體" w:hAnsi="標楷體" w:cs="標楷體"/>
                <w:color w:val="2E74B5" w:themeColor="accent1" w:themeShade="BF"/>
                <w:sz w:val="24"/>
                <w:szCs w:val="24"/>
              </w:rPr>
              <w:t>活動</w:t>
            </w:r>
            <w:proofErr w:type="gramStart"/>
            <w:r w:rsidRPr="005432CD">
              <w:rPr>
                <w:rFonts w:ascii="標楷體" w:eastAsia="標楷體" w:hAnsi="標楷體" w:cs="標楷體"/>
                <w:color w:val="2E74B5" w:themeColor="accent1" w:themeShade="BF"/>
                <w:sz w:val="24"/>
                <w:szCs w:val="24"/>
              </w:rPr>
              <w:t>一</w:t>
            </w:r>
            <w:proofErr w:type="gramEnd"/>
            <w:r w:rsidRPr="005432CD">
              <w:rPr>
                <w:rFonts w:ascii="標楷體" w:eastAsia="標楷體" w:hAnsi="標楷體" w:cs="標楷體"/>
                <w:color w:val="2E74B5" w:themeColor="accent1" w:themeShade="BF"/>
                <w:sz w:val="24"/>
                <w:szCs w:val="24"/>
              </w:rPr>
              <w:t>：</w:t>
            </w:r>
          </w:p>
          <w:p w14:paraId="75374D78" w14:textId="77777777" w:rsidR="006F68F5" w:rsidRPr="005432CD" w:rsidRDefault="006F68F5" w:rsidP="00956B1D">
            <w:pPr>
              <w:jc w:val="left"/>
              <w:rPr>
                <w:rFonts w:ascii="標楷體" w:eastAsia="標楷體" w:hAnsi="標楷體" w:cs="標楷體"/>
                <w:color w:val="2E74B5" w:themeColor="accent1" w:themeShade="BF"/>
                <w:sz w:val="24"/>
                <w:szCs w:val="24"/>
              </w:rPr>
            </w:pPr>
            <w:proofErr w:type="gramStart"/>
            <w:r w:rsidRPr="005432CD">
              <w:rPr>
                <w:rFonts w:ascii="標楷體" w:eastAsia="標楷體" w:hAnsi="標楷體" w:cs="標楷體"/>
                <w:color w:val="2E74B5" w:themeColor="accent1" w:themeShade="BF"/>
                <w:sz w:val="24"/>
                <w:szCs w:val="24"/>
              </w:rPr>
              <w:t>﹙</w:t>
            </w:r>
            <w:proofErr w:type="gramEnd"/>
            <w:r w:rsidRPr="005432CD">
              <w:rPr>
                <w:rFonts w:ascii="標楷體" w:eastAsia="標楷體" w:hAnsi="標楷體" w:cs="標楷體"/>
                <w:color w:val="2E74B5" w:themeColor="accent1" w:themeShade="BF"/>
                <w:sz w:val="24"/>
                <w:szCs w:val="24"/>
              </w:rPr>
              <w:t>活動重點之</w:t>
            </w:r>
            <w:proofErr w:type="gramStart"/>
            <w:r w:rsidRPr="005432CD">
              <w:rPr>
                <w:rFonts w:ascii="標楷體" w:eastAsia="標楷體" w:hAnsi="標楷體" w:cs="標楷體"/>
                <w:color w:val="2E74B5" w:themeColor="accent1" w:themeShade="BF"/>
                <w:sz w:val="24"/>
                <w:szCs w:val="24"/>
              </w:rPr>
              <w:t>詳略</w:t>
            </w:r>
            <w:proofErr w:type="gramEnd"/>
            <w:r w:rsidRPr="005432CD">
              <w:rPr>
                <w:rFonts w:ascii="標楷體" w:eastAsia="標楷體" w:hAnsi="標楷體" w:cs="標楷體"/>
                <w:color w:val="2E74B5" w:themeColor="accent1" w:themeShade="BF"/>
                <w:sz w:val="24"/>
                <w:szCs w:val="24"/>
              </w:rPr>
              <w:t>由各校自行斟酌決定﹚</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5A3F5B1" w14:textId="77777777" w:rsidR="006F68F5" w:rsidRPr="005432CD" w:rsidRDefault="006F68F5" w:rsidP="00500692">
            <w:pPr>
              <w:ind w:left="317" w:hanging="317"/>
              <w:jc w:val="left"/>
              <w:rPr>
                <w:rFonts w:ascii="標楷體" w:eastAsia="標楷體" w:hAnsi="標楷體" w:cs="標楷體"/>
                <w:color w:val="2E74B5" w:themeColor="accent1" w:themeShade="BF"/>
                <w:sz w:val="24"/>
                <w:szCs w:val="24"/>
              </w:rPr>
            </w:pP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E15864D" w14:textId="77777777" w:rsidR="006F68F5" w:rsidRPr="005432CD" w:rsidRDefault="005432CD" w:rsidP="00500692">
            <w:pPr>
              <w:ind w:left="92" w:hanging="7"/>
              <w:jc w:val="left"/>
              <w:rPr>
                <w:rFonts w:ascii="標楷體" w:eastAsia="標楷體" w:hAnsi="標楷體" w:cs="標楷體"/>
                <w:color w:val="2E74B5" w:themeColor="accent1" w:themeShade="BF"/>
                <w:sz w:val="24"/>
                <w:szCs w:val="24"/>
              </w:rPr>
            </w:pPr>
            <w:r w:rsidRPr="005432CD">
              <w:rPr>
                <w:rFonts w:ascii="標楷體" w:eastAsia="標楷體" w:hAnsi="標楷體" w:cs="標楷體"/>
                <w:noProof/>
                <w:color w:val="2E74B5" w:themeColor="accent1" w:themeShade="BF"/>
              </w:rPr>
              <w:drawing>
                <wp:anchor distT="0" distB="0" distL="114300" distR="114300" simplePos="0" relativeHeight="251658240" behindDoc="0" locked="0" layoutInCell="1" allowOverlap="1" wp14:anchorId="05F0FD49" wp14:editId="09318A01">
                  <wp:simplePos x="0" y="0"/>
                  <wp:positionH relativeFrom="margin">
                    <wp:posOffset>346416</wp:posOffset>
                  </wp:positionH>
                  <wp:positionV relativeFrom="margin">
                    <wp:posOffset>1263015</wp:posOffset>
                  </wp:positionV>
                  <wp:extent cx="1981200" cy="676275"/>
                  <wp:effectExtent l="0" t="0" r="0" b="9525"/>
                  <wp:wrapNone/>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981200" cy="676275"/>
                          </a:xfrm>
                          <a:prstGeom prst="rect">
                            <a:avLst/>
                          </a:prstGeom>
                        </pic:spPr>
                      </pic:pic>
                    </a:graphicData>
                  </a:graphic>
                </wp:anchor>
              </w:drawing>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ACE339A" w14:textId="77777777" w:rsidR="006F68F5" w:rsidRPr="005432CD" w:rsidRDefault="006F68F5" w:rsidP="00500692">
            <w:pPr>
              <w:ind w:left="-22" w:hanging="7"/>
              <w:jc w:val="left"/>
              <w:rPr>
                <w:rFonts w:ascii="標楷體" w:eastAsia="標楷體" w:hAnsi="標楷體" w:cs="標楷體"/>
                <w:color w:val="2E74B5" w:themeColor="accent1" w:themeShade="BF"/>
                <w:sz w:val="24"/>
                <w:szCs w:val="24"/>
              </w:rPr>
            </w:pPr>
            <w:r w:rsidRPr="005432CD">
              <w:rPr>
                <w:rFonts w:ascii="標楷體" w:eastAsia="標楷體" w:hAnsi="標楷體" w:cs="標楷體" w:hint="eastAsia"/>
                <w:color w:val="2E74B5" w:themeColor="accent1" w:themeShade="BF"/>
                <w:sz w:val="24"/>
                <w:szCs w:val="24"/>
              </w:rPr>
              <w:t>例</w:t>
            </w:r>
            <w:r w:rsidRPr="005432CD">
              <w:rPr>
                <w:rFonts w:ascii="標楷體" w:eastAsia="標楷體" w:hAnsi="標楷體" w:cs="標楷體"/>
                <w:color w:val="2E74B5" w:themeColor="accent1" w:themeShade="BF"/>
                <w:sz w:val="24"/>
                <w:szCs w:val="24"/>
              </w:rPr>
              <w:t>如：</w:t>
            </w:r>
          </w:p>
          <w:p w14:paraId="539E8FE8" w14:textId="77777777" w:rsidR="006F68F5" w:rsidRPr="005432CD" w:rsidRDefault="006F68F5" w:rsidP="00500692">
            <w:pPr>
              <w:ind w:left="311" w:hanging="219"/>
              <w:jc w:val="left"/>
              <w:rPr>
                <w:rFonts w:ascii="標楷體" w:eastAsia="標楷體" w:hAnsi="標楷體" w:cs="標楷體"/>
                <w:color w:val="2E74B5" w:themeColor="accent1" w:themeShade="BF"/>
                <w:sz w:val="24"/>
                <w:szCs w:val="24"/>
              </w:rPr>
            </w:pPr>
            <w:r w:rsidRPr="005432CD">
              <w:rPr>
                <w:rFonts w:ascii="標楷體" w:eastAsia="標楷體" w:hAnsi="標楷體" w:cs="標楷體"/>
                <w:color w:val="2E74B5" w:themeColor="accent1" w:themeShade="BF"/>
                <w:sz w:val="24"/>
                <w:szCs w:val="24"/>
              </w:rPr>
              <w:t>1.觀察記錄</w:t>
            </w:r>
          </w:p>
          <w:p w14:paraId="0503A5F4" w14:textId="77777777" w:rsidR="006F68F5" w:rsidRPr="005432CD" w:rsidRDefault="006F68F5" w:rsidP="00500692">
            <w:pPr>
              <w:ind w:left="311" w:hanging="219"/>
              <w:jc w:val="left"/>
              <w:rPr>
                <w:rFonts w:ascii="標楷體" w:eastAsia="標楷體" w:hAnsi="標楷體" w:cs="標楷體"/>
                <w:color w:val="2E74B5" w:themeColor="accent1" w:themeShade="BF"/>
                <w:sz w:val="24"/>
                <w:szCs w:val="24"/>
              </w:rPr>
            </w:pPr>
            <w:r w:rsidRPr="005432CD">
              <w:rPr>
                <w:rFonts w:ascii="標楷體" w:eastAsia="標楷體" w:hAnsi="標楷體" w:cs="標楷體" w:hint="eastAsia"/>
                <w:color w:val="2E74B5" w:themeColor="accent1" w:themeShade="BF"/>
                <w:sz w:val="24"/>
                <w:szCs w:val="24"/>
              </w:rPr>
              <w:t>2.</w:t>
            </w:r>
            <w:r w:rsidRPr="005432CD">
              <w:rPr>
                <w:rFonts w:ascii="標楷體" w:eastAsia="標楷體" w:hAnsi="標楷體" w:cs="標楷體"/>
                <w:color w:val="2E74B5" w:themeColor="accent1" w:themeShade="BF"/>
                <w:sz w:val="24"/>
                <w:szCs w:val="24"/>
              </w:rPr>
              <w:t>學習單</w:t>
            </w:r>
          </w:p>
          <w:p w14:paraId="78023FFA" w14:textId="77777777" w:rsidR="006F68F5" w:rsidRPr="005432CD" w:rsidRDefault="006F68F5" w:rsidP="00500692">
            <w:pPr>
              <w:ind w:left="92" w:hanging="7"/>
              <w:jc w:val="left"/>
              <w:rPr>
                <w:rFonts w:ascii="標楷體" w:eastAsia="標楷體" w:hAnsi="標楷體" w:cs="標楷體"/>
                <w:color w:val="2E74B5" w:themeColor="accent1" w:themeShade="BF"/>
                <w:sz w:val="24"/>
                <w:szCs w:val="24"/>
              </w:rPr>
            </w:pPr>
            <w:r w:rsidRPr="005432CD">
              <w:rPr>
                <w:rFonts w:ascii="標楷體" w:eastAsia="標楷體" w:hAnsi="標楷體" w:cs="標楷體" w:hint="eastAsia"/>
                <w:color w:val="2E74B5" w:themeColor="accent1" w:themeShade="BF"/>
                <w:sz w:val="24"/>
                <w:szCs w:val="24"/>
              </w:rPr>
              <w:t>3</w:t>
            </w:r>
            <w:r w:rsidRPr="005432CD">
              <w:rPr>
                <w:rFonts w:ascii="標楷體" w:eastAsia="標楷體" w:hAnsi="標楷體" w:cs="標楷體"/>
                <w:color w:val="2E74B5" w:themeColor="accent1" w:themeShade="BF"/>
                <w:sz w:val="24"/>
                <w:szCs w:val="24"/>
              </w:rPr>
              <w:t>.參與態度</w:t>
            </w:r>
          </w:p>
          <w:p w14:paraId="095D5ED2" w14:textId="77777777" w:rsidR="006F68F5" w:rsidRPr="005432CD" w:rsidRDefault="006F68F5" w:rsidP="00500692">
            <w:pPr>
              <w:ind w:left="92" w:hanging="7"/>
              <w:jc w:val="left"/>
              <w:rPr>
                <w:rFonts w:ascii="標楷體" w:eastAsia="標楷體" w:hAnsi="標楷體" w:cs="標楷體"/>
                <w:color w:val="2E74B5" w:themeColor="accent1" w:themeShade="BF"/>
                <w:sz w:val="24"/>
                <w:szCs w:val="24"/>
              </w:rPr>
            </w:pPr>
            <w:r w:rsidRPr="005432CD">
              <w:rPr>
                <w:rFonts w:ascii="標楷體" w:eastAsia="標楷體" w:hAnsi="標楷體" w:cs="標楷體" w:hint="eastAsia"/>
                <w:color w:val="2E74B5" w:themeColor="accent1" w:themeShade="BF"/>
                <w:sz w:val="24"/>
                <w:szCs w:val="24"/>
              </w:rPr>
              <w:t>4.</w:t>
            </w:r>
            <w:r w:rsidRPr="005432CD">
              <w:rPr>
                <w:rFonts w:ascii="標楷體" w:eastAsia="標楷體" w:hAnsi="標楷體" w:cs="標楷體"/>
                <w:color w:val="2E74B5" w:themeColor="accent1" w:themeShade="BF"/>
                <w:sz w:val="24"/>
                <w:szCs w:val="24"/>
              </w:rPr>
              <w:t>合作能力</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E0B61A6" w14:textId="77777777" w:rsidR="008555DC" w:rsidRPr="005432CD" w:rsidRDefault="008555DC" w:rsidP="00500692">
            <w:pPr>
              <w:autoSpaceDE w:val="0"/>
              <w:autoSpaceDN w:val="0"/>
              <w:adjustRightInd w:val="0"/>
              <w:jc w:val="left"/>
              <w:rPr>
                <w:rFonts w:ascii="標楷體" w:eastAsia="標楷體" w:hAnsi="標楷體" w:cs="DFKaiShu-SB-Estd-BF"/>
                <w:color w:val="2E74B5" w:themeColor="accent1" w:themeShade="BF"/>
                <w:sz w:val="24"/>
                <w:szCs w:val="24"/>
              </w:rPr>
            </w:pPr>
            <w:r w:rsidRPr="005432CD">
              <w:rPr>
                <w:rFonts w:ascii="標楷體" w:eastAsia="標楷體" w:hAnsi="標楷體" w:cs="DFKaiShu-SB-Estd-BF" w:hint="eastAsia"/>
                <w:color w:val="2E74B5" w:themeColor="accent1" w:themeShade="BF"/>
                <w:sz w:val="24"/>
                <w:szCs w:val="24"/>
              </w:rPr>
              <w:t>例如：</w:t>
            </w:r>
          </w:p>
          <w:p w14:paraId="75AE0274" w14:textId="77777777" w:rsidR="00CC450A" w:rsidRPr="005432CD" w:rsidRDefault="008555DC" w:rsidP="00500692">
            <w:pPr>
              <w:autoSpaceDE w:val="0"/>
              <w:autoSpaceDN w:val="0"/>
              <w:adjustRightInd w:val="0"/>
              <w:jc w:val="left"/>
              <w:rPr>
                <w:rFonts w:ascii="標楷體" w:eastAsia="標楷體" w:hAnsi="標楷體" w:cs="AVGmdBU"/>
                <w:color w:val="2E74B5" w:themeColor="accent1" w:themeShade="BF"/>
                <w:sz w:val="24"/>
                <w:szCs w:val="24"/>
              </w:rPr>
            </w:pPr>
            <w:r w:rsidRPr="005432CD">
              <w:rPr>
                <w:rFonts w:ascii="標楷體" w:eastAsia="標楷體" w:hAnsi="標楷體" w:cs="AVGmdBU" w:hint="eastAsia"/>
                <w:color w:val="2E74B5" w:themeColor="accent1" w:themeShade="BF"/>
                <w:sz w:val="24"/>
                <w:szCs w:val="24"/>
              </w:rPr>
              <w:t>性別平等</w:t>
            </w:r>
            <w:r w:rsidR="00500692" w:rsidRPr="005432CD">
              <w:rPr>
                <w:rFonts w:ascii="標楷體" w:eastAsia="標楷體" w:hAnsi="標楷體" w:cs="AVGmdBU" w:hint="eastAsia"/>
                <w:color w:val="2E74B5" w:themeColor="accent1" w:themeShade="BF"/>
                <w:sz w:val="24"/>
                <w:szCs w:val="24"/>
              </w:rPr>
              <w:t>、</w:t>
            </w:r>
          </w:p>
          <w:p w14:paraId="2FA12496" w14:textId="77777777" w:rsidR="008555DC" w:rsidRPr="005432CD" w:rsidRDefault="008555DC" w:rsidP="00500692">
            <w:pPr>
              <w:autoSpaceDE w:val="0"/>
              <w:autoSpaceDN w:val="0"/>
              <w:adjustRightInd w:val="0"/>
              <w:jc w:val="left"/>
              <w:rPr>
                <w:rFonts w:ascii="標楷體" w:eastAsia="標楷體" w:hAnsi="標楷體" w:cs="AVGmdBU"/>
                <w:color w:val="2E74B5" w:themeColor="accent1" w:themeShade="BF"/>
                <w:sz w:val="24"/>
                <w:szCs w:val="24"/>
              </w:rPr>
            </w:pPr>
            <w:r w:rsidRPr="005432CD">
              <w:rPr>
                <w:rFonts w:ascii="標楷體" w:eastAsia="標楷體" w:hAnsi="標楷體" w:cs="AVGmdBU" w:hint="eastAsia"/>
                <w:color w:val="2E74B5" w:themeColor="accent1" w:themeShade="BF"/>
                <w:sz w:val="24"/>
                <w:szCs w:val="24"/>
              </w:rPr>
              <w:t>人權</w:t>
            </w:r>
            <w:r w:rsidR="00500692" w:rsidRPr="005432CD">
              <w:rPr>
                <w:rFonts w:ascii="標楷體" w:eastAsia="標楷體" w:hAnsi="標楷體" w:cs="AVGmdBU" w:hint="eastAsia"/>
                <w:color w:val="2E74B5" w:themeColor="accent1" w:themeShade="BF"/>
                <w:sz w:val="24"/>
                <w:szCs w:val="24"/>
              </w:rPr>
              <w:t>、</w:t>
            </w:r>
            <w:r w:rsidRPr="005432CD">
              <w:rPr>
                <w:rFonts w:ascii="標楷體" w:eastAsia="標楷體" w:hAnsi="標楷體" w:cs="AVGmdBU" w:hint="eastAsia"/>
                <w:color w:val="2E74B5" w:themeColor="accent1" w:themeShade="BF"/>
                <w:sz w:val="24"/>
                <w:szCs w:val="24"/>
              </w:rPr>
              <w:t>環境</w:t>
            </w:r>
          </w:p>
          <w:p w14:paraId="54055F7D" w14:textId="77777777" w:rsidR="008555DC" w:rsidRPr="005432CD" w:rsidRDefault="008555DC" w:rsidP="00500692">
            <w:pPr>
              <w:autoSpaceDE w:val="0"/>
              <w:autoSpaceDN w:val="0"/>
              <w:adjustRightInd w:val="0"/>
              <w:jc w:val="left"/>
              <w:rPr>
                <w:rFonts w:ascii="標楷體" w:eastAsia="標楷體" w:hAnsi="標楷體" w:cs="AVGmdBU"/>
                <w:color w:val="2E74B5" w:themeColor="accent1" w:themeShade="BF"/>
                <w:sz w:val="24"/>
                <w:szCs w:val="24"/>
              </w:rPr>
            </w:pPr>
            <w:r w:rsidRPr="005432CD">
              <w:rPr>
                <w:rFonts w:ascii="標楷體" w:eastAsia="標楷體" w:hAnsi="標楷體" w:cs="AVGmdBU" w:hint="eastAsia"/>
                <w:color w:val="2E74B5" w:themeColor="accent1" w:themeShade="BF"/>
                <w:sz w:val="24"/>
                <w:szCs w:val="24"/>
              </w:rPr>
              <w:t>海洋</w:t>
            </w:r>
            <w:r w:rsidR="00500692" w:rsidRPr="005432CD">
              <w:rPr>
                <w:rFonts w:ascii="標楷體" w:eastAsia="標楷體" w:hAnsi="標楷體" w:cs="AVGmdBU" w:hint="eastAsia"/>
                <w:color w:val="2E74B5" w:themeColor="accent1" w:themeShade="BF"/>
                <w:sz w:val="24"/>
                <w:szCs w:val="24"/>
              </w:rPr>
              <w:t>、</w:t>
            </w:r>
            <w:r w:rsidRPr="005432CD">
              <w:rPr>
                <w:rFonts w:ascii="標楷體" w:eastAsia="標楷體" w:hAnsi="標楷體" w:cs="AVGmdBU" w:hint="eastAsia"/>
                <w:color w:val="2E74B5" w:themeColor="accent1" w:themeShade="BF"/>
                <w:sz w:val="24"/>
                <w:szCs w:val="24"/>
              </w:rPr>
              <w:t>品德</w:t>
            </w:r>
          </w:p>
          <w:p w14:paraId="6D2D25CF" w14:textId="77777777" w:rsidR="008555DC" w:rsidRPr="005432CD" w:rsidRDefault="008555DC" w:rsidP="00500692">
            <w:pPr>
              <w:autoSpaceDE w:val="0"/>
              <w:autoSpaceDN w:val="0"/>
              <w:adjustRightInd w:val="0"/>
              <w:jc w:val="left"/>
              <w:rPr>
                <w:rFonts w:ascii="標楷體" w:eastAsia="標楷體" w:hAnsi="標楷體" w:cs="AVGmdBU"/>
                <w:color w:val="2E74B5" w:themeColor="accent1" w:themeShade="BF"/>
                <w:sz w:val="24"/>
                <w:szCs w:val="24"/>
              </w:rPr>
            </w:pPr>
            <w:r w:rsidRPr="005432CD">
              <w:rPr>
                <w:rFonts w:ascii="標楷體" w:eastAsia="標楷體" w:hAnsi="標楷體" w:cs="AVGmdBU" w:hint="eastAsia"/>
                <w:color w:val="2E74B5" w:themeColor="accent1" w:themeShade="BF"/>
                <w:sz w:val="24"/>
                <w:szCs w:val="24"/>
              </w:rPr>
              <w:t>生命</w:t>
            </w:r>
            <w:r w:rsidR="00500692" w:rsidRPr="005432CD">
              <w:rPr>
                <w:rFonts w:ascii="標楷體" w:eastAsia="標楷體" w:hAnsi="標楷體" w:cs="AVGmdBU" w:hint="eastAsia"/>
                <w:color w:val="2E74B5" w:themeColor="accent1" w:themeShade="BF"/>
                <w:sz w:val="24"/>
                <w:szCs w:val="24"/>
              </w:rPr>
              <w:t>、</w:t>
            </w:r>
            <w:r w:rsidRPr="005432CD">
              <w:rPr>
                <w:rFonts w:ascii="標楷體" w:eastAsia="標楷體" w:hAnsi="標楷體" w:cs="AVGmdBU" w:hint="eastAsia"/>
                <w:color w:val="2E74B5" w:themeColor="accent1" w:themeShade="BF"/>
                <w:sz w:val="24"/>
                <w:szCs w:val="24"/>
              </w:rPr>
              <w:t>法治</w:t>
            </w:r>
          </w:p>
          <w:p w14:paraId="78106983" w14:textId="77777777" w:rsidR="008555DC" w:rsidRPr="005432CD" w:rsidRDefault="008555DC" w:rsidP="00500692">
            <w:pPr>
              <w:autoSpaceDE w:val="0"/>
              <w:autoSpaceDN w:val="0"/>
              <w:adjustRightInd w:val="0"/>
              <w:jc w:val="left"/>
              <w:rPr>
                <w:rFonts w:ascii="標楷體" w:eastAsia="標楷體" w:hAnsi="標楷體" w:cs="DFKaiShu-SB-Estd-BF"/>
                <w:color w:val="2E74B5" w:themeColor="accent1" w:themeShade="BF"/>
                <w:sz w:val="24"/>
                <w:szCs w:val="24"/>
              </w:rPr>
            </w:pPr>
            <w:r w:rsidRPr="005432CD">
              <w:rPr>
                <w:rFonts w:ascii="標楷體" w:eastAsia="標楷體" w:hAnsi="標楷體" w:cs="AVGmdBU" w:hint="eastAsia"/>
                <w:color w:val="2E74B5" w:themeColor="accent1" w:themeShade="BF"/>
                <w:sz w:val="24"/>
                <w:szCs w:val="24"/>
              </w:rPr>
              <w:t>科技</w:t>
            </w:r>
            <w:r w:rsidR="00500692" w:rsidRPr="005432CD">
              <w:rPr>
                <w:rFonts w:ascii="標楷體" w:eastAsia="標楷體" w:hAnsi="標楷體" w:cs="AVGmdBU" w:hint="eastAsia"/>
                <w:color w:val="2E74B5" w:themeColor="accent1" w:themeShade="BF"/>
                <w:sz w:val="24"/>
                <w:szCs w:val="24"/>
              </w:rPr>
              <w:t>、</w:t>
            </w:r>
            <w:r w:rsidRPr="005432CD">
              <w:rPr>
                <w:rFonts w:ascii="標楷體" w:eastAsia="標楷體" w:hAnsi="標楷體" w:cs="AVGmdBU" w:hint="eastAsia"/>
                <w:color w:val="2E74B5" w:themeColor="accent1" w:themeShade="BF"/>
                <w:sz w:val="24"/>
                <w:szCs w:val="24"/>
              </w:rPr>
              <w:t>資</w:t>
            </w:r>
            <w:r w:rsidRPr="005432CD">
              <w:rPr>
                <w:rFonts w:ascii="標楷體" w:eastAsia="標楷體" w:hAnsi="標楷體" w:cs="DFKaiShu-SB-Estd-BF" w:hint="eastAsia"/>
                <w:color w:val="2E74B5" w:themeColor="accent1" w:themeShade="BF"/>
                <w:sz w:val="24"/>
                <w:szCs w:val="24"/>
              </w:rPr>
              <w:t>訊</w:t>
            </w:r>
          </w:p>
          <w:p w14:paraId="28ACB569" w14:textId="77777777" w:rsidR="008555DC" w:rsidRPr="005432CD" w:rsidRDefault="008555DC" w:rsidP="00500692">
            <w:pPr>
              <w:autoSpaceDE w:val="0"/>
              <w:autoSpaceDN w:val="0"/>
              <w:adjustRightInd w:val="0"/>
              <w:jc w:val="left"/>
              <w:rPr>
                <w:rFonts w:ascii="標楷體" w:eastAsia="標楷體" w:hAnsi="標楷體" w:cs="DFKaiShu-SB-Estd-BF"/>
                <w:color w:val="2E74B5" w:themeColor="accent1" w:themeShade="BF"/>
                <w:sz w:val="24"/>
                <w:szCs w:val="24"/>
              </w:rPr>
            </w:pPr>
            <w:r w:rsidRPr="005432CD">
              <w:rPr>
                <w:rFonts w:ascii="標楷體" w:eastAsia="標楷體" w:hAnsi="標楷體" w:cs="DFKaiShu-SB-Estd-BF" w:hint="eastAsia"/>
                <w:color w:val="2E74B5" w:themeColor="accent1" w:themeShade="BF"/>
                <w:sz w:val="24"/>
                <w:szCs w:val="24"/>
              </w:rPr>
              <w:t>能源</w:t>
            </w:r>
            <w:r w:rsidR="00500692" w:rsidRPr="005432CD">
              <w:rPr>
                <w:rFonts w:ascii="標楷體" w:eastAsia="標楷體" w:hAnsi="標楷體" w:cs="DFKaiShu-SB-Estd-BF" w:hint="eastAsia"/>
                <w:color w:val="2E74B5" w:themeColor="accent1" w:themeShade="BF"/>
                <w:sz w:val="24"/>
                <w:szCs w:val="24"/>
              </w:rPr>
              <w:t>、</w:t>
            </w:r>
            <w:r w:rsidRPr="005432CD">
              <w:rPr>
                <w:rFonts w:ascii="標楷體" w:eastAsia="標楷體" w:hAnsi="標楷體" w:cs="DFKaiShu-SB-Estd-BF" w:hint="eastAsia"/>
                <w:color w:val="2E74B5" w:themeColor="accent1" w:themeShade="BF"/>
                <w:sz w:val="24"/>
                <w:szCs w:val="24"/>
              </w:rPr>
              <w:t>安全</w:t>
            </w:r>
          </w:p>
          <w:p w14:paraId="04B84980" w14:textId="77777777" w:rsidR="008555DC" w:rsidRPr="005432CD" w:rsidRDefault="008555DC" w:rsidP="00500692">
            <w:pPr>
              <w:autoSpaceDE w:val="0"/>
              <w:autoSpaceDN w:val="0"/>
              <w:adjustRightInd w:val="0"/>
              <w:jc w:val="left"/>
              <w:rPr>
                <w:rFonts w:ascii="標楷體" w:eastAsia="標楷體" w:hAnsi="標楷體" w:cs="DFKaiShu-SB-Estd-BF"/>
                <w:color w:val="2E74B5" w:themeColor="accent1" w:themeShade="BF"/>
                <w:sz w:val="24"/>
                <w:szCs w:val="24"/>
              </w:rPr>
            </w:pPr>
            <w:r w:rsidRPr="005432CD">
              <w:rPr>
                <w:rFonts w:ascii="標楷體" w:eastAsia="標楷體" w:hAnsi="標楷體" w:cs="DFKaiShu-SB-Estd-BF" w:hint="eastAsia"/>
                <w:color w:val="2E74B5" w:themeColor="accent1" w:themeShade="BF"/>
                <w:sz w:val="24"/>
                <w:szCs w:val="24"/>
              </w:rPr>
              <w:t>防災</w:t>
            </w:r>
            <w:r w:rsidR="00500692" w:rsidRPr="005432CD">
              <w:rPr>
                <w:rFonts w:ascii="標楷體" w:eastAsia="標楷體" w:hAnsi="標楷體" w:cs="DFKaiShu-SB-Estd-BF" w:hint="eastAsia"/>
                <w:color w:val="2E74B5" w:themeColor="accent1" w:themeShade="BF"/>
                <w:sz w:val="24"/>
                <w:szCs w:val="24"/>
              </w:rPr>
              <w:t>、</w:t>
            </w:r>
          </w:p>
          <w:p w14:paraId="2CE86A80" w14:textId="77777777" w:rsidR="008555DC" w:rsidRPr="005432CD" w:rsidRDefault="008555DC" w:rsidP="00500692">
            <w:pPr>
              <w:autoSpaceDE w:val="0"/>
              <w:autoSpaceDN w:val="0"/>
              <w:adjustRightInd w:val="0"/>
              <w:jc w:val="left"/>
              <w:rPr>
                <w:rFonts w:ascii="標楷體" w:eastAsia="標楷體" w:hAnsi="標楷體" w:cs="DFKaiShu-SB-Estd-BF"/>
                <w:color w:val="2E74B5" w:themeColor="accent1" w:themeShade="BF"/>
                <w:sz w:val="24"/>
                <w:szCs w:val="24"/>
              </w:rPr>
            </w:pPr>
            <w:r w:rsidRPr="005432CD">
              <w:rPr>
                <w:rFonts w:ascii="標楷體" w:eastAsia="標楷體" w:hAnsi="標楷體" w:cs="DFKaiShu-SB-Estd-BF" w:hint="eastAsia"/>
                <w:color w:val="2E74B5" w:themeColor="accent1" w:themeShade="BF"/>
                <w:sz w:val="24"/>
                <w:szCs w:val="24"/>
              </w:rPr>
              <w:t>家庭教育</w:t>
            </w:r>
            <w:r w:rsidR="00500692" w:rsidRPr="005432CD">
              <w:rPr>
                <w:rFonts w:ascii="標楷體" w:eastAsia="標楷體" w:hAnsi="標楷體" w:cs="DFKaiShu-SB-Estd-BF" w:hint="eastAsia"/>
                <w:color w:val="2E74B5" w:themeColor="accent1" w:themeShade="BF"/>
                <w:sz w:val="24"/>
                <w:szCs w:val="24"/>
              </w:rPr>
              <w:t>、</w:t>
            </w:r>
          </w:p>
          <w:p w14:paraId="6B4A7069" w14:textId="77777777" w:rsidR="008555DC" w:rsidRPr="005432CD" w:rsidRDefault="008555DC" w:rsidP="00500692">
            <w:pPr>
              <w:autoSpaceDE w:val="0"/>
              <w:autoSpaceDN w:val="0"/>
              <w:adjustRightInd w:val="0"/>
              <w:jc w:val="left"/>
              <w:rPr>
                <w:rFonts w:ascii="標楷體" w:eastAsia="標楷體" w:hAnsi="標楷體" w:cs="DFKaiShu-SB-Estd-BF"/>
                <w:color w:val="2E74B5" w:themeColor="accent1" w:themeShade="BF"/>
                <w:sz w:val="24"/>
                <w:szCs w:val="24"/>
              </w:rPr>
            </w:pPr>
            <w:r w:rsidRPr="005432CD">
              <w:rPr>
                <w:rFonts w:ascii="標楷體" w:eastAsia="標楷體" w:hAnsi="標楷體" w:cs="DFKaiShu-SB-Estd-BF" w:hint="eastAsia"/>
                <w:color w:val="2E74B5" w:themeColor="accent1" w:themeShade="BF"/>
                <w:sz w:val="24"/>
                <w:szCs w:val="24"/>
              </w:rPr>
              <w:t>生涯規劃</w:t>
            </w:r>
            <w:r w:rsidR="00500692" w:rsidRPr="005432CD">
              <w:rPr>
                <w:rFonts w:ascii="標楷體" w:eastAsia="標楷體" w:hAnsi="標楷體" w:cs="DFKaiShu-SB-Estd-BF" w:hint="eastAsia"/>
                <w:color w:val="2E74B5" w:themeColor="accent1" w:themeShade="BF"/>
                <w:sz w:val="24"/>
                <w:szCs w:val="24"/>
              </w:rPr>
              <w:t>、</w:t>
            </w:r>
          </w:p>
          <w:p w14:paraId="21C76A07" w14:textId="77777777" w:rsidR="008555DC" w:rsidRPr="005432CD" w:rsidRDefault="008555DC" w:rsidP="00500692">
            <w:pPr>
              <w:autoSpaceDE w:val="0"/>
              <w:autoSpaceDN w:val="0"/>
              <w:adjustRightInd w:val="0"/>
              <w:jc w:val="left"/>
              <w:rPr>
                <w:rFonts w:ascii="標楷體" w:eastAsia="標楷體" w:hAnsi="標楷體" w:cs="DFKaiShu-SB-Estd-BF"/>
                <w:color w:val="2E74B5" w:themeColor="accent1" w:themeShade="BF"/>
                <w:sz w:val="24"/>
                <w:szCs w:val="24"/>
              </w:rPr>
            </w:pPr>
            <w:r w:rsidRPr="005432CD">
              <w:rPr>
                <w:rFonts w:ascii="標楷體" w:eastAsia="標楷體" w:hAnsi="標楷體" w:cs="DFKaiShu-SB-Estd-BF" w:hint="eastAsia"/>
                <w:color w:val="2E74B5" w:themeColor="accent1" w:themeShade="BF"/>
                <w:sz w:val="24"/>
                <w:szCs w:val="24"/>
              </w:rPr>
              <w:t>多元文化</w:t>
            </w:r>
            <w:r w:rsidR="00500692" w:rsidRPr="005432CD">
              <w:rPr>
                <w:rFonts w:ascii="標楷體" w:eastAsia="標楷體" w:hAnsi="標楷體" w:cs="DFKaiShu-SB-Estd-BF" w:hint="eastAsia"/>
                <w:color w:val="2E74B5" w:themeColor="accent1" w:themeShade="BF"/>
                <w:sz w:val="24"/>
                <w:szCs w:val="24"/>
              </w:rPr>
              <w:t>、</w:t>
            </w:r>
          </w:p>
          <w:p w14:paraId="7A3B4802" w14:textId="77777777" w:rsidR="008555DC" w:rsidRPr="005432CD" w:rsidRDefault="008555DC" w:rsidP="00500692">
            <w:pPr>
              <w:autoSpaceDE w:val="0"/>
              <w:autoSpaceDN w:val="0"/>
              <w:adjustRightInd w:val="0"/>
              <w:jc w:val="left"/>
              <w:rPr>
                <w:rFonts w:ascii="標楷體" w:eastAsia="標楷體" w:hAnsi="標楷體" w:cs="AVGmdBU"/>
                <w:color w:val="2E74B5" w:themeColor="accent1" w:themeShade="BF"/>
                <w:sz w:val="24"/>
                <w:szCs w:val="24"/>
              </w:rPr>
            </w:pPr>
            <w:r w:rsidRPr="005432CD">
              <w:rPr>
                <w:rFonts w:ascii="標楷體" w:eastAsia="標楷體" w:hAnsi="標楷體" w:cs="DFKaiShu-SB-Estd-BF" w:hint="eastAsia"/>
                <w:color w:val="2E74B5" w:themeColor="accent1" w:themeShade="BF"/>
                <w:sz w:val="24"/>
                <w:szCs w:val="24"/>
              </w:rPr>
              <w:t>閱</w:t>
            </w:r>
            <w:r w:rsidRPr="005432CD">
              <w:rPr>
                <w:rFonts w:ascii="標楷體" w:eastAsia="標楷體" w:hAnsi="標楷體" w:cs="新細明體" w:hint="eastAsia"/>
                <w:color w:val="2E74B5" w:themeColor="accent1" w:themeShade="BF"/>
                <w:sz w:val="24"/>
                <w:szCs w:val="24"/>
              </w:rPr>
              <w:t>讀</w:t>
            </w:r>
            <w:r w:rsidRPr="005432CD">
              <w:rPr>
                <w:rFonts w:ascii="標楷體" w:eastAsia="標楷體" w:hAnsi="標楷體" w:cs="AVGmdBU" w:hint="eastAsia"/>
                <w:color w:val="2E74B5" w:themeColor="accent1" w:themeShade="BF"/>
                <w:sz w:val="24"/>
                <w:szCs w:val="24"/>
              </w:rPr>
              <w:t>素養</w:t>
            </w:r>
            <w:r w:rsidR="00500692" w:rsidRPr="005432CD">
              <w:rPr>
                <w:rFonts w:ascii="標楷體" w:eastAsia="標楷體" w:hAnsi="標楷體" w:cs="AVGmdBU" w:hint="eastAsia"/>
                <w:color w:val="2E74B5" w:themeColor="accent1" w:themeShade="BF"/>
                <w:sz w:val="24"/>
                <w:szCs w:val="24"/>
              </w:rPr>
              <w:t>、</w:t>
            </w:r>
          </w:p>
          <w:p w14:paraId="4F468124" w14:textId="77777777" w:rsidR="008555DC" w:rsidRPr="005432CD" w:rsidRDefault="008555DC" w:rsidP="00500692">
            <w:pPr>
              <w:autoSpaceDE w:val="0"/>
              <w:autoSpaceDN w:val="0"/>
              <w:adjustRightInd w:val="0"/>
              <w:jc w:val="left"/>
              <w:rPr>
                <w:rFonts w:ascii="標楷體" w:eastAsia="標楷體" w:hAnsi="標楷體" w:cs="AVGmdBU"/>
                <w:color w:val="2E74B5" w:themeColor="accent1" w:themeShade="BF"/>
                <w:sz w:val="24"/>
                <w:szCs w:val="24"/>
              </w:rPr>
            </w:pPr>
            <w:r w:rsidRPr="005432CD">
              <w:rPr>
                <w:rFonts w:ascii="標楷體" w:eastAsia="標楷體" w:hAnsi="標楷體" w:cs="AVGmdBU" w:hint="eastAsia"/>
                <w:color w:val="2E74B5" w:themeColor="accent1" w:themeShade="BF"/>
                <w:sz w:val="24"/>
                <w:szCs w:val="24"/>
              </w:rPr>
              <w:t>戶外教育</w:t>
            </w:r>
            <w:r w:rsidR="00500692" w:rsidRPr="005432CD">
              <w:rPr>
                <w:rFonts w:ascii="標楷體" w:eastAsia="標楷體" w:hAnsi="標楷體" w:cs="AVGmdBU" w:hint="eastAsia"/>
                <w:color w:val="2E74B5" w:themeColor="accent1" w:themeShade="BF"/>
                <w:sz w:val="24"/>
                <w:szCs w:val="24"/>
              </w:rPr>
              <w:t>、</w:t>
            </w:r>
          </w:p>
          <w:p w14:paraId="5ED52B33" w14:textId="77777777" w:rsidR="008555DC" w:rsidRPr="005432CD" w:rsidRDefault="008555DC" w:rsidP="00500692">
            <w:pPr>
              <w:autoSpaceDE w:val="0"/>
              <w:autoSpaceDN w:val="0"/>
              <w:adjustRightInd w:val="0"/>
              <w:jc w:val="left"/>
              <w:rPr>
                <w:rFonts w:ascii="標楷體" w:eastAsia="標楷體" w:hAnsi="標楷體" w:cs="DFKaiShu-SB-Estd-BF"/>
                <w:color w:val="2E74B5" w:themeColor="accent1" w:themeShade="BF"/>
                <w:sz w:val="24"/>
                <w:szCs w:val="24"/>
              </w:rPr>
            </w:pPr>
            <w:r w:rsidRPr="005432CD">
              <w:rPr>
                <w:rFonts w:ascii="標楷體" w:eastAsia="標楷體" w:hAnsi="標楷體" w:cs="AVGmdBU" w:hint="eastAsia"/>
                <w:color w:val="2E74B5" w:themeColor="accent1" w:themeShade="BF"/>
                <w:sz w:val="24"/>
                <w:szCs w:val="24"/>
              </w:rPr>
              <w:lastRenderedPageBreak/>
              <w:t>國</w:t>
            </w:r>
            <w:r w:rsidRPr="005432CD">
              <w:rPr>
                <w:rFonts w:ascii="標楷體" w:eastAsia="標楷體" w:hAnsi="標楷體" w:cs="DFKaiShu-SB-Estd-BF" w:hint="eastAsia"/>
                <w:color w:val="2E74B5" w:themeColor="accent1" w:themeShade="BF"/>
                <w:sz w:val="24"/>
                <w:szCs w:val="24"/>
              </w:rPr>
              <w:t>際教育</w:t>
            </w:r>
            <w:r w:rsidR="00500692" w:rsidRPr="005432CD">
              <w:rPr>
                <w:rFonts w:ascii="標楷體" w:eastAsia="標楷體" w:hAnsi="標楷體" w:cs="DFKaiShu-SB-Estd-BF" w:hint="eastAsia"/>
                <w:color w:val="2E74B5" w:themeColor="accent1" w:themeShade="BF"/>
                <w:sz w:val="24"/>
                <w:szCs w:val="24"/>
              </w:rPr>
              <w:t>、</w:t>
            </w:r>
          </w:p>
          <w:p w14:paraId="32E73DA9" w14:textId="77777777" w:rsidR="006F68F5" w:rsidRPr="005432CD" w:rsidRDefault="008555DC" w:rsidP="00500692">
            <w:pPr>
              <w:autoSpaceDE w:val="0"/>
              <w:autoSpaceDN w:val="0"/>
              <w:adjustRightInd w:val="0"/>
              <w:jc w:val="left"/>
              <w:rPr>
                <w:rFonts w:ascii="標楷體" w:eastAsia="標楷體" w:hAnsi="標楷體" w:cs="標楷體"/>
                <w:color w:val="2E74B5" w:themeColor="accent1" w:themeShade="BF"/>
                <w:sz w:val="24"/>
                <w:szCs w:val="24"/>
              </w:rPr>
            </w:pPr>
            <w:r w:rsidRPr="005432CD">
              <w:rPr>
                <w:rFonts w:ascii="標楷體" w:eastAsia="標楷體" w:hAnsi="標楷體" w:cs="DFKaiShu-SB-Estd-BF" w:hint="eastAsia"/>
                <w:color w:val="2E74B5" w:themeColor="accent1" w:themeShade="BF"/>
                <w:sz w:val="24"/>
                <w:szCs w:val="24"/>
              </w:rPr>
              <w:t>原住民族教育</w:t>
            </w:r>
          </w:p>
        </w:tc>
        <w:tc>
          <w:tcPr>
            <w:tcW w:w="1784" w:type="dxa"/>
            <w:tcBorders>
              <w:top w:val="single" w:sz="8" w:space="0" w:color="000000"/>
              <w:bottom w:val="single" w:sz="8" w:space="0" w:color="000000"/>
              <w:right w:val="single" w:sz="8" w:space="0" w:color="000000"/>
            </w:tcBorders>
          </w:tcPr>
          <w:p w14:paraId="6C355914" w14:textId="77777777" w:rsidR="006F68F5" w:rsidRPr="00500692" w:rsidRDefault="006F68F5" w:rsidP="00500692">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lastRenderedPageBreak/>
              <w:t>□</w:t>
            </w:r>
            <w:r w:rsidR="00B858CC">
              <w:rPr>
                <w:rFonts w:ascii="標楷體" w:eastAsia="標楷體" w:hAnsi="標楷體" w:cs="標楷體" w:hint="eastAsia"/>
                <w:sz w:val="24"/>
                <w:szCs w:val="24"/>
              </w:rPr>
              <w:t>實施跨領域或</w:t>
            </w:r>
            <w:r w:rsidR="00B858CC"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14:paraId="55A7488E" w14:textId="77777777" w:rsidR="006F68F5" w:rsidRPr="00500692" w:rsidRDefault="006F68F5" w:rsidP="00500692">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14:paraId="0D9745D5" w14:textId="77777777" w:rsidR="006F68F5" w:rsidRPr="00500692" w:rsidRDefault="006F68F5" w:rsidP="00500692">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r w:rsidR="00B2365E" w:rsidRPr="00500692">
              <w:rPr>
                <w:rFonts w:ascii="標楷體" w:eastAsia="標楷體" w:hAnsi="標楷體" w:cs="標楷體" w:hint="eastAsia"/>
                <w:sz w:val="24"/>
                <w:szCs w:val="24"/>
                <w:u w:val="single"/>
              </w:rPr>
              <w:t xml:space="preserve"> </w:t>
            </w:r>
            <w:r w:rsidRPr="00500692">
              <w:rPr>
                <w:rFonts w:ascii="標楷體" w:eastAsia="標楷體" w:hAnsi="標楷體" w:cs="標楷體" w:hint="eastAsia"/>
                <w:sz w:val="24"/>
                <w:szCs w:val="24"/>
                <w:u w:val="single"/>
              </w:rPr>
              <w:t>＿</w:t>
            </w:r>
            <w:r w:rsidR="00B2365E" w:rsidRPr="00500692">
              <w:rPr>
                <w:rFonts w:ascii="標楷體" w:eastAsia="標楷體" w:hAnsi="標楷體" w:cs="標楷體" w:hint="eastAsia"/>
                <w:sz w:val="24"/>
                <w:szCs w:val="24"/>
                <w:u w:val="single"/>
              </w:rPr>
              <w:t xml:space="preserve"> </w:t>
            </w:r>
          </w:p>
          <w:p w14:paraId="7F5EB279" w14:textId="77777777" w:rsidR="006F68F5" w:rsidRPr="00500692" w:rsidRDefault="006F68F5" w:rsidP="00500692">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6EF1D1B4" w14:textId="77777777" w:rsidR="006F68F5" w:rsidRPr="00500692" w:rsidRDefault="005432CD" w:rsidP="00500692">
            <w:pPr>
              <w:adjustRightInd w:val="0"/>
              <w:snapToGrid w:val="0"/>
              <w:spacing w:line="0" w:lineRule="atLeast"/>
              <w:ind w:hanging="7"/>
              <w:jc w:val="left"/>
              <w:rPr>
                <w:rFonts w:ascii="標楷體" w:eastAsia="標楷體" w:hAnsi="標楷體" w:cs="標楷體"/>
                <w:sz w:val="24"/>
                <w:szCs w:val="24"/>
              </w:rPr>
            </w:pPr>
            <w:r w:rsidRPr="005432CD">
              <w:rPr>
                <w:rFonts w:ascii="標楷體" w:eastAsia="標楷體" w:hAnsi="標楷體" w:cs="標楷體"/>
                <w:noProof/>
                <w:color w:val="FF0000"/>
                <w:sz w:val="24"/>
                <w:szCs w:val="24"/>
              </w:rPr>
              <w:drawing>
                <wp:anchor distT="0" distB="0" distL="114300" distR="114300" simplePos="0" relativeHeight="251659264" behindDoc="0" locked="0" layoutInCell="1" allowOverlap="1" wp14:anchorId="4C88007A" wp14:editId="188714C7">
                  <wp:simplePos x="0" y="0"/>
                  <wp:positionH relativeFrom="margin">
                    <wp:posOffset>202712</wp:posOffset>
                  </wp:positionH>
                  <wp:positionV relativeFrom="margin">
                    <wp:posOffset>1561953</wp:posOffset>
                  </wp:positionV>
                  <wp:extent cx="1133475" cy="1095375"/>
                  <wp:effectExtent l="0" t="0" r="9525" b="9525"/>
                  <wp:wrapNone/>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133475" cy="1095375"/>
                          </a:xfrm>
                          <a:prstGeom prst="rect">
                            <a:avLst/>
                          </a:prstGeom>
                        </pic:spPr>
                      </pic:pic>
                    </a:graphicData>
                  </a:graphic>
                </wp:anchor>
              </w:drawing>
            </w:r>
            <w:proofErr w:type="gramStart"/>
            <w:r w:rsidR="006F68F5" w:rsidRPr="00500692">
              <w:rPr>
                <w:rFonts w:ascii="標楷體" w:eastAsia="標楷體" w:hAnsi="標楷體" w:cs="標楷體" w:hint="eastAsia"/>
                <w:sz w:val="24"/>
                <w:szCs w:val="24"/>
                <w:u w:val="single"/>
              </w:rPr>
              <w:t>＿</w:t>
            </w:r>
            <w:proofErr w:type="gramEnd"/>
            <w:r w:rsidR="006F68F5" w:rsidRPr="00500692">
              <w:rPr>
                <w:rFonts w:ascii="標楷體" w:eastAsia="標楷體" w:hAnsi="標楷體" w:cs="標楷體" w:hint="eastAsia"/>
                <w:sz w:val="24"/>
                <w:szCs w:val="24"/>
                <w:u w:val="single"/>
              </w:rPr>
              <w:t xml:space="preserve">      ＿＿</w:t>
            </w:r>
          </w:p>
        </w:tc>
      </w:tr>
      <w:tr w:rsidR="007A527A" w:rsidRPr="00500692" w14:paraId="3D55E58A" w14:textId="77777777" w:rsidTr="00B2365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55C99EB" w14:textId="77777777" w:rsidR="007A527A" w:rsidRDefault="007A527A" w:rsidP="007A527A">
            <w:pPr>
              <w:jc w:val="left"/>
              <w:rPr>
                <w:rFonts w:ascii="標楷體" w:eastAsia="標楷體" w:hAnsi="標楷體" w:cs="標楷體"/>
                <w:color w:val="auto"/>
                <w:sz w:val="24"/>
                <w:szCs w:val="24"/>
              </w:rPr>
            </w:pPr>
            <w:r>
              <w:rPr>
                <w:rFonts w:ascii="標楷體" w:eastAsia="標楷體" w:hAnsi="標楷體" w:cs="標楷體"/>
                <w:color w:val="auto"/>
                <w:sz w:val="24"/>
                <w:szCs w:val="24"/>
              </w:rPr>
              <w:t>第一</w:t>
            </w:r>
            <w:proofErr w:type="gramStart"/>
            <w:r>
              <w:rPr>
                <w:rFonts w:ascii="標楷體" w:eastAsia="標楷體" w:hAnsi="標楷體" w:cs="標楷體"/>
                <w:color w:val="auto"/>
                <w:sz w:val="24"/>
                <w:szCs w:val="24"/>
              </w:rPr>
              <w:t>週</w:t>
            </w:r>
            <w:proofErr w:type="gramEnd"/>
          </w:p>
          <w:p w14:paraId="7C89B92A" w14:textId="77777777" w:rsidR="007A527A" w:rsidRDefault="007A527A" w:rsidP="007A527A">
            <w:pPr>
              <w:jc w:val="left"/>
              <w:rPr>
                <w:rFonts w:ascii="標楷體" w:eastAsia="標楷體" w:hAnsi="標楷體" w:cs="標楷體"/>
                <w:color w:val="auto"/>
                <w:sz w:val="24"/>
                <w:szCs w:val="24"/>
              </w:rPr>
            </w:pPr>
            <w:r>
              <w:rPr>
                <w:rFonts w:ascii="標楷體" w:eastAsia="標楷體" w:hAnsi="標楷體" w:cs="標楷體"/>
                <w:color w:val="auto"/>
                <w:sz w:val="24"/>
                <w:szCs w:val="24"/>
              </w:rPr>
              <w:t>8/30-9/</w:t>
            </w:r>
            <w:r>
              <w:rPr>
                <w:rFonts w:ascii="標楷體" w:eastAsia="標楷體" w:hAnsi="標楷體" w:cs="標楷體" w:hint="eastAsia"/>
                <w:color w:val="auto"/>
                <w:sz w:val="24"/>
                <w:szCs w:val="24"/>
              </w:rPr>
              <w:t>1</w:t>
            </w:r>
          </w:p>
          <w:p w14:paraId="4A917692" w14:textId="77777777" w:rsidR="007A527A" w:rsidRDefault="007A527A" w:rsidP="007A527A">
            <w:pPr>
              <w:jc w:val="left"/>
              <w:rPr>
                <w:rFonts w:ascii="標楷體" w:eastAsia="標楷體" w:hAnsi="標楷體" w:cs="標楷體"/>
                <w:color w:val="auto"/>
                <w:sz w:val="24"/>
                <w:szCs w:val="24"/>
              </w:rPr>
            </w:pPr>
          </w:p>
        </w:tc>
        <w:tc>
          <w:tcPr>
            <w:tcW w:w="1559" w:type="dxa"/>
            <w:tcBorders>
              <w:top w:val="single" w:sz="8" w:space="0" w:color="000000"/>
              <w:left w:val="single" w:sz="8" w:space="0" w:color="000000"/>
              <w:bottom w:val="single" w:sz="8" w:space="0" w:color="000000"/>
              <w:right w:val="single" w:sz="8" w:space="0" w:color="000000"/>
            </w:tcBorders>
          </w:tcPr>
          <w:p w14:paraId="497E91AF" w14:textId="5C544D07" w:rsidR="007A527A" w:rsidRPr="00876983" w:rsidRDefault="007A527A" w:rsidP="007A527A">
            <w:pPr>
              <w:pStyle w:val="Default"/>
              <w:jc w:val="left"/>
              <w:rPr>
                <w:rFonts w:eastAsia="標楷體"/>
                <w:color w:val="FF0000"/>
              </w:rPr>
            </w:pPr>
            <w:r w:rsidRPr="00876983">
              <w:rPr>
                <w:rFonts w:eastAsia="標楷體"/>
              </w:rPr>
              <w:t xml:space="preserve">A-8-1 </w:t>
            </w:r>
            <w:proofErr w:type="gramStart"/>
            <w:r w:rsidRPr="00876983">
              <w:rPr>
                <w:rFonts w:eastAsia="標楷體"/>
              </w:rPr>
              <w:t>二次式的乘法</w:t>
            </w:r>
            <w:proofErr w:type="gramEnd"/>
            <w:r w:rsidRPr="00876983">
              <w:rPr>
                <w:rFonts w:eastAsia="標楷體"/>
              </w:rPr>
              <w:t>公式：(</w:t>
            </w:r>
            <w:proofErr w:type="spellStart"/>
            <w:r w:rsidRPr="00876983">
              <w:rPr>
                <w:rFonts w:eastAsia="標楷體"/>
              </w:rPr>
              <w:t>a+b</w:t>
            </w:r>
            <w:proofErr w:type="spellEnd"/>
            <w:r w:rsidRPr="00876983">
              <w:rPr>
                <w:rFonts w:eastAsia="標楷體"/>
              </w:rPr>
              <w:t>)</w:t>
            </w:r>
            <w:r w:rsidRPr="00876983">
              <w:rPr>
                <w:rFonts w:eastAsia="標楷體"/>
                <w:vertAlign w:val="superscript"/>
              </w:rPr>
              <w:t>2</w:t>
            </w:r>
            <w:r w:rsidRPr="00876983">
              <w:rPr>
                <w:rFonts w:eastAsia="標楷體"/>
              </w:rPr>
              <w:t>=a</w:t>
            </w:r>
            <w:r w:rsidRPr="00876983">
              <w:rPr>
                <w:rFonts w:eastAsia="標楷體"/>
                <w:vertAlign w:val="superscript"/>
              </w:rPr>
              <w:t>2</w:t>
            </w:r>
            <w:r w:rsidRPr="00876983">
              <w:rPr>
                <w:rFonts w:eastAsia="標楷體"/>
              </w:rPr>
              <w:t>+2ab+b</w:t>
            </w:r>
            <w:r w:rsidRPr="00876983">
              <w:rPr>
                <w:rFonts w:eastAsia="標楷體"/>
                <w:vertAlign w:val="superscript"/>
              </w:rPr>
              <w:t>2</w:t>
            </w:r>
            <w:r w:rsidRPr="00876983">
              <w:rPr>
                <w:rFonts w:eastAsia="標楷體"/>
              </w:rPr>
              <w:t>；(a-b)</w:t>
            </w:r>
            <w:r w:rsidRPr="00876983">
              <w:rPr>
                <w:rFonts w:eastAsia="標楷體"/>
                <w:vertAlign w:val="superscript"/>
              </w:rPr>
              <w:t>2</w:t>
            </w:r>
            <w:r w:rsidRPr="00876983">
              <w:rPr>
                <w:rFonts w:eastAsia="標楷體"/>
              </w:rPr>
              <w:t>=a</w:t>
            </w:r>
            <w:r w:rsidRPr="00876983">
              <w:rPr>
                <w:rFonts w:eastAsia="標楷體"/>
                <w:vertAlign w:val="superscript"/>
              </w:rPr>
              <w:t>2</w:t>
            </w:r>
            <w:r w:rsidRPr="00876983">
              <w:rPr>
                <w:rFonts w:eastAsia="標楷體"/>
              </w:rPr>
              <w:t>-2ab+b</w:t>
            </w:r>
            <w:r w:rsidRPr="00876983">
              <w:rPr>
                <w:rFonts w:eastAsia="標楷體"/>
                <w:vertAlign w:val="superscript"/>
              </w:rPr>
              <w:t>2</w:t>
            </w:r>
            <w:r w:rsidRPr="00876983">
              <w:rPr>
                <w:rFonts w:eastAsia="標楷體"/>
              </w:rPr>
              <w:t>；(</w:t>
            </w:r>
            <w:proofErr w:type="spellStart"/>
            <w:r w:rsidRPr="00876983">
              <w:rPr>
                <w:rFonts w:eastAsia="標楷體"/>
              </w:rPr>
              <w:t>a+b</w:t>
            </w:r>
            <w:proofErr w:type="spellEnd"/>
            <w:r w:rsidRPr="00876983">
              <w:rPr>
                <w:rFonts w:eastAsia="標楷體"/>
              </w:rPr>
              <w:t>)(a-b)=a</w:t>
            </w:r>
            <w:r w:rsidRPr="00876983">
              <w:rPr>
                <w:rFonts w:eastAsia="標楷體"/>
                <w:vertAlign w:val="superscript"/>
              </w:rPr>
              <w:t>2</w:t>
            </w:r>
            <w:r w:rsidRPr="00876983">
              <w:rPr>
                <w:rFonts w:eastAsia="標楷體"/>
              </w:rPr>
              <w:t>-b</w:t>
            </w:r>
            <w:r w:rsidRPr="00876983">
              <w:rPr>
                <w:rFonts w:eastAsia="標楷體"/>
                <w:vertAlign w:val="superscript"/>
              </w:rPr>
              <w:t>2</w:t>
            </w:r>
            <w:r w:rsidRPr="00876983">
              <w:rPr>
                <w:rFonts w:eastAsia="標楷體"/>
              </w:rPr>
              <w:t>；(</w:t>
            </w:r>
            <w:proofErr w:type="spellStart"/>
            <w:r w:rsidRPr="00876983">
              <w:rPr>
                <w:rFonts w:eastAsia="標楷體"/>
              </w:rPr>
              <w:t>a+b</w:t>
            </w:r>
            <w:proofErr w:type="spellEnd"/>
            <w:r w:rsidRPr="00876983">
              <w:rPr>
                <w:rFonts w:eastAsia="標楷體"/>
              </w:rPr>
              <w:t>)(</w:t>
            </w:r>
            <w:proofErr w:type="spellStart"/>
            <w:r w:rsidRPr="00876983">
              <w:rPr>
                <w:rFonts w:eastAsia="標楷體"/>
              </w:rPr>
              <w:t>c+d</w:t>
            </w:r>
            <w:proofErr w:type="spellEnd"/>
            <w:r w:rsidRPr="00876983">
              <w:rPr>
                <w:rFonts w:eastAsia="標楷體"/>
              </w:rPr>
              <w:t>)=</w:t>
            </w:r>
            <w:proofErr w:type="spellStart"/>
            <w:r w:rsidRPr="00876983">
              <w:rPr>
                <w:rFonts w:eastAsia="標楷體"/>
              </w:rPr>
              <w:t>ac+ad+bc+bd</w:t>
            </w:r>
            <w:proofErr w:type="spellEnd"/>
            <w:r w:rsidRPr="00876983">
              <w:rPr>
                <w:rFonts w:eastAsia="標楷體"/>
              </w:rPr>
              <w:t>。</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7A7CDD4" w14:textId="291BE261" w:rsidR="007A527A" w:rsidRPr="00876983" w:rsidRDefault="007A527A" w:rsidP="007A527A">
            <w:pPr>
              <w:jc w:val="left"/>
              <w:rPr>
                <w:rFonts w:ascii="標楷體" w:eastAsia="標楷體" w:hAnsi="標楷體" w:cs="標楷體"/>
                <w:color w:val="FF0000"/>
                <w:sz w:val="24"/>
                <w:szCs w:val="24"/>
              </w:rPr>
            </w:pPr>
            <w:r w:rsidRPr="00876983">
              <w:rPr>
                <w:rFonts w:ascii="標楷體" w:eastAsia="標楷體" w:hAnsi="標楷體" w:cs="標楷體"/>
                <w:sz w:val="24"/>
                <w:szCs w:val="24"/>
              </w:rPr>
              <w:t>a-Ⅳ-5 認識多項式及相關名詞，並熟練多項式的四則運算及運用乘法公式。</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DC87F1A" w14:textId="77777777" w:rsidR="007A527A" w:rsidRPr="00876983" w:rsidRDefault="007A527A" w:rsidP="007A527A">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1-1乘法公式</w:t>
            </w:r>
          </w:p>
          <w:p w14:paraId="7FC0D671" w14:textId="0042DDF6" w:rsidR="007A527A" w:rsidRPr="00876983" w:rsidRDefault="007A527A" w:rsidP="007A527A">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1.經由</w:t>
            </w:r>
            <w:r w:rsidR="00876983" w:rsidRPr="00876983">
              <w:rPr>
                <w:rFonts w:ascii="標楷體" w:eastAsia="標楷體" w:hAnsi="標楷體" w:cs="標楷體" w:hint="eastAsia"/>
                <w:color w:val="auto"/>
                <w:sz w:val="24"/>
                <w:szCs w:val="24"/>
              </w:rPr>
              <w:t>矩</w:t>
            </w:r>
            <w:r w:rsidRPr="00876983">
              <w:rPr>
                <w:rFonts w:ascii="標楷體" w:eastAsia="標楷體" w:hAnsi="標楷體" w:cs="標楷體"/>
                <w:color w:val="auto"/>
                <w:sz w:val="24"/>
                <w:szCs w:val="24"/>
              </w:rPr>
              <w:t>形面積，了解乘法</w:t>
            </w:r>
            <w:proofErr w:type="gramStart"/>
            <w:r w:rsidRPr="00876983">
              <w:rPr>
                <w:rFonts w:ascii="標楷體" w:eastAsia="標楷體" w:hAnsi="標楷體" w:cs="標楷體"/>
                <w:color w:val="auto"/>
                <w:sz w:val="24"/>
                <w:szCs w:val="24"/>
              </w:rPr>
              <w:t>分配律</w:t>
            </w:r>
            <w:proofErr w:type="gramEnd"/>
            <w:r w:rsidRPr="00876983">
              <w:rPr>
                <w:rFonts w:ascii="標楷體" w:eastAsia="標楷體" w:hAnsi="標楷體" w:cs="標楷體"/>
                <w:color w:val="auto"/>
                <w:sz w:val="24"/>
                <w:szCs w:val="24"/>
              </w:rPr>
              <w:t>。</w:t>
            </w:r>
          </w:p>
          <w:p w14:paraId="23EFB0A0" w14:textId="77777777" w:rsidR="007A527A" w:rsidRPr="00FE54CE" w:rsidRDefault="007A527A" w:rsidP="007A527A">
            <w:pPr>
              <w:snapToGrid w:val="0"/>
              <w:ind w:firstLine="0"/>
              <w:rPr>
                <w:rFonts w:ascii="標楷體" w:eastAsia="標楷體" w:hAnsi="標楷體"/>
                <w:color w:val="FF0000"/>
                <w:sz w:val="24"/>
                <w:szCs w:val="24"/>
              </w:rPr>
            </w:pPr>
            <w:r w:rsidRPr="00FE54CE">
              <w:rPr>
                <w:rFonts w:ascii="標楷體" w:eastAsia="標楷體" w:hAnsi="標楷體" w:cs="標楷體"/>
                <w:color w:val="FF0000"/>
                <w:sz w:val="24"/>
                <w:szCs w:val="24"/>
              </w:rPr>
              <w:t>2.了解乘法</w:t>
            </w:r>
            <w:proofErr w:type="gramStart"/>
            <w:r w:rsidRPr="00FE54CE">
              <w:rPr>
                <w:rFonts w:ascii="標楷體" w:eastAsia="標楷體" w:hAnsi="標楷體" w:cs="標楷體"/>
                <w:color w:val="FF0000"/>
                <w:sz w:val="24"/>
                <w:szCs w:val="24"/>
              </w:rPr>
              <w:t>分配律對</w:t>
            </w:r>
            <w:proofErr w:type="gramEnd"/>
            <w:r w:rsidRPr="00FE54CE">
              <w:rPr>
                <w:rFonts w:ascii="標楷體" w:eastAsia="標楷體" w:hAnsi="標楷體" w:cs="標楷體"/>
                <w:color w:val="FF0000"/>
                <w:sz w:val="24"/>
                <w:szCs w:val="24"/>
              </w:rPr>
              <w:t>負數與減法也適用。</w:t>
            </w:r>
          </w:p>
          <w:p w14:paraId="3D57C277" w14:textId="0FAB2AA3" w:rsidR="007A527A" w:rsidRPr="00876983" w:rsidRDefault="007A527A" w:rsidP="007A527A">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3.</w:t>
            </w:r>
            <w:r w:rsidR="00876983" w:rsidRPr="00876983">
              <w:rPr>
                <w:rFonts w:ascii="標楷體" w:eastAsia="標楷體" w:hAnsi="標楷體" w:cs="標楷體" w:hint="eastAsia"/>
                <w:color w:val="auto"/>
                <w:sz w:val="24"/>
                <w:szCs w:val="24"/>
              </w:rPr>
              <w:t>從</w:t>
            </w:r>
            <w:r w:rsidRPr="00876983">
              <w:rPr>
                <w:rFonts w:ascii="標楷體" w:eastAsia="標楷體" w:hAnsi="標楷體" w:cs="標楷體"/>
                <w:color w:val="auto"/>
                <w:sz w:val="24"/>
                <w:szCs w:val="24"/>
              </w:rPr>
              <w:t>面積組合，了解和的平方公式(a＋b)</w:t>
            </w:r>
            <w:r w:rsidRPr="00876983">
              <w:rPr>
                <w:rFonts w:ascii="標楷體" w:eastAsia="標楷體" w:hAnsi="標楷體" w:cs="標楷體"/>
                <w:sz w:val="24"/>
                <w:szCs w:val="24"/>
                <w:vertAlign w:val="superscript"/>
              </w:rPr>
              <w:t>2</w:t>
            </w:r>
            <w:r w:rsidRPr="00876983">
              <w:rPr>
                <w:rFonts w:ascii="標楷體" w:eastAsia="標楷體" w:hAnsi="標楷體" w:cs="標楷體"/>
                <w:color w:val="auto"/>
                <w:sz w:val="24"/>
                <w:szCs w:val="24"/>
              </w:rPr>
              <w:t>＝a</w:t>
            </w:r>
            <w:r w:rsidRPr="00876983">
              <w:rPr>
                <w:rFonts w:ascii="標楷體" w:eastAsia="標楷體" w:hAnsi="標楷體" w:cs="標楷體"/>
                <w:sz w:val="24"/>
                <w:szCs w:val="24"/>
                <w:vertAlign w:val="superscript"/>
              </w:rPr>
              <w:t>2</w:t>
            </w:r>
            <w:r w:rsidRPr="00876983">
              <w:rPr>
                <w:rFonts w:ascii="標楷體" w:eastAsia="標楷體" w:hAnsi="標楷體" w:cs="標楷體"/>
                <w:color w:val="auto"/>
                <w:sz w:val="24"/>
                <w:szCs w:val="24"/>
              </w:rPr>
              <w:t>＋2ab＋b</w:t>
            </w:r>
            <w:r w:rsidRPr="00876983">
              <w:rPr>
                <w:rFonts w:ascii="標楷體" w:eastAsia="標楷體" w:hAnsi="標楷體" w:cs="標楷體"/>
                <w:sz w:val="24"/>
                <w:szCs w:val="24"/>
                <w:vertAlign w:val="superscript"/>
              </w:rPr>
              <w:t>2</w:t>
            </w:r>
            <w:r w:rsidRPr="00876983">
              <w:rPr>
                <w:rFonts w:ascii="標楷體" w:eastAsia="標楷體" w:hAnsi="標楷體" w:cs="標楷體"/>
                <w:color w:val="auto"/>
                <w:sz w:val="24"/>
                <w:szCs w:val="24"/>
              </w:rPr>
              <w:t>。</w:t>
            </w:r>
          </w:p>
          <w:p w14:paraId="6ACC2EFD" w14:textId="77777777" w:rsidR="007A527A" w:rsidRPr="00876983" w:rsidRDefault="007A527A" w:rsidP="007A527A">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4.能利用和的平方公式，進行數字運算。</w:t>
            </w:r>
          </w:p>
          <w:p w14:paraId="1B8FFD08" w14:textId="3CB3BF00" w:rsidR="007A527A" w:rsidRPr="00876983" w:rsidRDefault="007A527A" w:rsidP="007A527A">
            <w:pPr>
              <w:jc w:val="left"/>
              <w:rPr>
                <w:rFonts w:ascii="標楷體" w:eastAsia="標楷體" w:hAnsi="標楷體" w:cs="標楷體"/>
                <w:color w:val="FF0000"/>
                <w:sz w:val="24"/>
                <w:szCs w:val="24"/>
              </w:rPr>
            </w:pPr>
            <w:r w:rsidRPr="00FE54CE">
              <w:rPr>
                <w:rFonts w:ascii="標楷體" w:eastAsia="標楷體" w:hAnsi="標楷體" w:cs="標楷體"/>
                <w:color w:val="FF0000"/>
                <w:sz w:val="24"/>
                <w:szCs w:val="24"/>
              </w:rPr>
              <w:t>5.</w:t>
            </w:r>
            <w:r w:rsidR="00876983" w:rsidRPr="00FE54CE">
              <w:rPr>
                <w:rFonts w:ascii="標楷體" w:eastAsia="標楷體" w:hAnsi="標楷體" w:cs="標楷體" w:hint="eastAsia"/>
                <w:color w:val="FF0000"/>
                <w:sz w:val="24"/>
                <w:szCs w:val="24"/>
              </w:rPr>
              <w:t>利用</w:t>
            </w:r>
            <w:r w:rsidRPr="00FE54CE">
              <w:rPr>
                <w:rFonts w:ascii="標楷體" w:eastAsia="標楷體" w:hAnsi="標楷體" w:cs="標楷體"/>
                <w:color w:val="FF0000"/>
                <w:sz w:val="24"/>
                <w:szCs w:val="24"/>
              </w:rPr>
              <w:t>面積組合，了解差的平方公式(a－b)</w:t>
            </w:r>
            <w:r w:rsidRPr="00FE54CE">
              <w:rPr>
                <w:rFonts w:ascii="標楷體" w:eastAsia="標楷體" w:hAnsi="標楷體" w:cs="標楷體"/>
                <w:color w:val="FF0000"/>
                <w:sz w:val="24"/>
                <w:szCs w:val="24"/>
                <w:vertAlign w:val="superscript"/>
              </w:rPr>
              <w:t>2</w:t>
            </w:r>
            <w:r w:rsidRPr="00FE54CE">
              <w:rPr>
                <w:rFonts w:ascii="標楷體" w:eastAsia="標楷體" w:hAnsi="標楷體" w:cs="標楷體"/>
                <w:color w:val="FF0000"/>
                <w:sz w:val="24"/>
                <w:szCs w:val="24"/>
              </w:rPr>
              <w:t>＝a</w:t>
            </w:r>
            <w:r w:rsidRPr="00FE54CE">
              <w:rPr>
                <w:rFonts w:ascii="標楷體" w:eastAsia="標楷體" w:hAnsi="標楷體" w:cs="標楷體"/>
                <w:color w:val="FF0000"/>
                <w:sz w:val="24"/>
                <w:szCs w:val="24"/>
                <w:vertAlign w:val="superscript"/>
              </w:rPr>
              <w:t>2</w:t>
            </w:r>
            <w:r w:rsidRPr="00FE54CE">
              <w:rPr>
                <w:rFonts w:ascii="標楷體" w:eastAsia="標楷體" w:hAnsi="標楷體" w:cs="標楷體"/>
                <w:color w:val="FF0000"/>
                <w:sz w:val="24"/>
                <w:szCs w:val="24"/>
              </w:rPr>
              <w:t>－2ab＋b</w:t>
            </w:r>
            <w:r w:rsidRPr="00FE54CE">
              <w:rPr>
                <w:rFonts w:ascii="標楷體" w:eastAsia="標楷體" w:hAnsi="標楷體" w:cs="標楷體"/>
                <w:color w:val="FF0000"/>
                <w:sz w:val="24"/>
                <w:szCs w:val="24"/>
                <w:vertAlign w:val="superscript"/>
              </w:rPr>
              <w:t>2</w:t>
            </w:r>
            <w:r w:rsidRPr="00FE54CE">
              <w:rPr>
                <w:rFonts w:ascii="標楷體" w:eastAsia="標楷體" w:hAnsi="標楷體" w:cs="標楷體"/>
                <w:color w:val="FF0000"/>
                <w:sz w:val="24"/>
                <w:szCs w:val="24"/>
              </w:rPr>
              <w:t>。</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DEAEC87" w14:textId="709BC371" w:rsidR="007A527A" w:rsidRPr="00876983" w:rsidRDefault="007A527A" w:rsidP="007A527A">
            <w:pPr>
              <w:ind w:left="317" w:hanging="317"/>
              <w:jc w:val="left"/>
              <w:rPr>
                <w:rFonts w:ascii="標楷體" w:eastAsia="標楷體" w:hAnsi="標楷體" w:cs="標楷體"/>
                <w:color w:val="FF0000"/>
                <w:sz w:val="24"/>
                <w:szCs w:val="24"/>
              </w:rPr>
            </w:pPr>
            <w:r w:rsidRPr="00876983">
              <w:rPr>
                <w:rFonts w:ascii="標楷體" w:eastAsia="標楷體" w:hAnsi="標楷體" w:cs="標楷體"/>
                <w:sz w:val="24"/>
                <w:szCs w:val="24"/>
              </w:rPr>
              <w:t>4</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013E3CD" w14:textId="77777777" w:rsidR="007A527A" w:rsidRPr="00876983" w:rsidRDefault="007A527A" w:rsidP="007A527A">
            <w:pPr>
              <w:snapToGrid w:val="0"/>
              <w:ind w:firstLine="0"/>
              <w:rPr>
                <w:rFonts w:ascii="標楷體" w:eastAsia="標楷體" w:hAnsi="標楷體" w:cs="標楷體"/>
                <w:color w:val="auto"/>
                <w:sz w:val="24"/>
                <w:szCs w:val="24"/>
              </w:rPr>
            </w:pPr>
            <w:r w:rsidRPr="00876983">
              <w:rPr>
                <w:rFonts w:ascii="標楷體" w:eastAsia="標楷體" w:hAnsi="標楷體" w:cs="標楷體" w:hint="eastAsia"/>
                <w:color w:val="auto"/>
                <w:sz w:val="24"/>
                <w:szCs w:val="24"/>
              </w:rPr>
              <w:t>教學資源:</w:t>
            </w:r>
          </w:p>
          <w:p w14:paraId="261704BE" w14:textId="77777777" w:rsidR="007A527A" w:rsidRPr="00876983" w:rsidRDefault="007A527A" w:rsidP="007A527A">
            <w:pPr>
              <w:snapToGrid w:val="0"/>
              <w:ind w:firstLine="0"/>
              <w:rPr>
                <w:rFonts w:ascii="標楷體" w:eastAsia="標楷體" w:hAnsi="標楷體" w:cs="標楷體"/>
                <w:sz w:val="24"/>
                <w:szCs w:val="24"/>
              </w:rPr>
            </w:pPr>
            <w:r w:rsidRPr="00876983">
              <w:rPr>
                <w:rFonts w:ascii="標楷體" w:eastAsia="標楷體" w:hAnsi="標楷體" w:cs="標楷體" w:hint="eastAsia"/>
                <w:color w:val="auto"/>
                <w:sz w:val="24"/>
                <w:szCs w:val="24"/>
              </w:rPr>
              <w:t>1.</w:t>
            </w:r>
            <w:r w:rsidRPr="00876983">
              <w:rPr>
                <w:rFonts w:ascii="標楷體" w:eastAsia="標楷體" w:hAnsi="標楷體" w:cs="標楷體" w:hint="eastAsia"/>
                <w:sz w:val="24"/>
                <w:szCs w:val="24"/>
              </w:rPr>
              <w:t>簡報PPT</w:t>
            </w:r>
          </w:p>
          <w:p w14:paraId="5C1DBB9F" w14:textId="77777777" w:rsidR="007A527A" w:rsidRPr="00876983" w:rsidRDefault="007A527A" w:rsidP="007A527A">
            <w:pPr>
              <w:snapToGrid w:val="0"/>
              <w:ind w:firstLine="0"/>
              <w:rPr>
                <w:rFonts w:ascii="標楷體" w:eastAsia="標楷體" w:hAnsi="標楷體" w:cs="標楷體"/>
                <w:sz w:val="24"/>
                <w:szCs w:val="24"/>
              </w:rPr>
            </w:pPr>
            <w:r w:rsidRPr="00876983">
              <w:rPr>
                <w:rFonts w:ascii="標楷體" w:eastAsia="標楷體" w:hAnsi="標楷體" w:cs="標楷體" w:hint="eastAsia"/>
                <w:sz w:val="24"/>
                <w:szCs w:val="24"/>
              </w:rPr>
              <w:t>2.學習單</w:t>
            </w:r>
          </w:p>
          <w:p w14:paraId="7BB3B15A" w14:textId="77777777" w:rsidR="007A527A" w:rsidRPr="00876983" w:rsidRDefault="007A527A" w:rsidP="007A527A">
            <w:pPr>
              <w:snapToGrid w:val="0"/>
              <w:ind w:firstLine="0"/>
              <w:rPr>
                <w:rFonts w:ascii="標楷體" w:eastAsia="標楷體" w:hAnsi="標楷體" w:cs="標楷體"/>
                <w:sz w:val="24"/>
                <w:szCs w:val="24"/>
              </w:rPr>
            </w:pPr>
          </w:p>
          <w:p w14:paraId="37A7CDCB" w14:textId="77777777" w:rsidR="007A527A" w:rsidRPr="00876983" w:rsidRDefault="007A527A" w:rsidP="007A527A">
            <w:pPr>
              <w:snapToGrid w:val="0"/>
              <w:ind w:firstLine="0"/>
              <w:rPr>
                <w:rFonts w:ascii="標楷體" w:eastAsia="標楷體" w:hAnsi="標楷體" w:cs="標楷體"/>
                <w:sz w:val="24"/>
                <w:szCs w:val="24"/>
              </w:rPr>
            </w:pPr>
          </w:p>
          <w:p w14:paraId="3B8EC794" w14:textId="77777777" w:rsidR="007A527A" w:rsidRPr="00876983" w:rsidRDefault="007A527A" w:rsidP="007A527A">
            <w:pPr>
              <w:snapToGrid w:val="0"/>
              <w:ind w:firstLine="0"/>
              <w:rPr>
                <w:rFonts w:ascii="標楷體" w:eastAsia="標楷體" w:hAnsi="標楷體" w:cs="標楷體"/>
                <w:color w:val="auto"/>
                <w:sz w:val="24"/>
                <w:szCs w:val="24"/>
              </w:rPr>
            </w:pPr>
            <w:r w:rsidRPr="00876983">
              <w:rPr>
                <w:rFonts w:ascii="標楷體" w:eastAsia="標楷體" w:hAnsi="標楷體" w:cs="標楷體" w:hint="eastAsia"/>
                <w:color w:val="auto"/>
                <w:sz w:val="24"/>
                <w:szCs w:val="24"/>
              </w:rPr>
              <w:t>學習策略:</w:t>
            </w:r>
          </w:p>
          <w:p w14:paraId="6F8B42A4" w14:textId="77777777" w:rsidR="007A527A" w:rsidRPr="00876983" w:rsidRDefault="007A527A" w:rsidP="007A527A">
            <w:pPr>
              <w:snapToGrid w:val="0"/>
              <w:ind w:firstLine="0"/>
              <w:rPr>
                <w:rFonts w:ascii="標楷體" w:eastAsia="標楷體" w:hAnsi="標楷體" w:cs="標楷體"/>
                <w:sz w:val="24"/>
                <w:szCs w:val="24"/>
              </w:rPr>
            </w:pPr>
            <w:r w:rsidRPr="00876983">
              <w:rPr>
                <w:rFonts w:ascii="標楷體" w:eastAsia="標楷體" w:hAnsi="標楷體" w:cs="標楷體" w:hint="eastAsia"/>
                <w:color w:val="auto"/>
                <w:sz w:val="24"/>
                <w:szCs w:val="24"/>
              </w:rPr>
              <w:t>1.分組討論與分享</w:t>
            </w:r>
          </w:p>
          <w:p w14:paraId="3880E1F7" w14:textId="4500F06A" w:rsidR="007A527A" w:rsidRPr="00876983" w:rsidRDefault="007A527A" w:rsidP="007A527A">
            <w:pPr>
              <w:ind w:left="92" w:hanging="7"/>
              <w:jc w:val="left"/>
              <w:rPr>
                <w:rFonts w:ascii="標楷體" w:eastAsia="標楷體" w:hAnsi="標楷體" w:cs="標楷體"/>
                <w:color w:val="FF0000"/>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AB0F46F" w14:textId="77777777" w:rsidR="007A527A" w:rsidRPr="00876983" w:rsidRDefault="007A527A" w:rsidP="007A527A">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1.紙筆測驗</w:t>
            </w:r>
          </w:p>
          <w:p w14:paraId="019E287C" w14:textId="77777777" w:rsidR="007A527A" w:rsidRPr="00876983" w:rsidRDefault="007A527A" w:rsidP="007A527A">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2.口頭詢問</w:t>
            </w:r>
          </w:p>
          <w:p w14:paraId="2B83CE93" w14:textId="77777777" w:rsidR="007A527A" w:rsidRPr="00876983" w:rsidRDefault="007A527A" w:rsidP="007A527A">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3.互相討論</w:t>
            </w:r>
          </w:p>
          <w:p w14:paraId="4369A25D" w14:textId="7A98B9B6" w:rsidR="007A527A" w:rsidRPr="00876983" w:rsidRDefault="007A527A" w:rsidP="007A527A">
            <w:pPr>
              <w:ind w:left="-22" w:hanging="7"/>
              <w:jc w:val="left"/>
              <w:rPr>
                <w:rFonts w:ascii="標楷體" w:eastAsia="標楷體" w:hAnsi="標楷體" w:cs="標楷體"/>
                <w:color w:val="FF0000"/>
                <w:sz w:val="24"/>
                <w:szCs w:val="24"/>
              </w:rPr>
            </w:pPr>
            <w:r w:rsidRPr="00876983">
              <w:rPr>
                <w:rFonts w:ascii="標楷體" w:eastAsia="標楷體" w:hAnsi="標楷體" w:cs="標楷體"/>
                <w:sz w:val="24"/>
                <w:szCs w:val="24"/>
              </w:rPr>
              <w:t>4.作業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087F9FD"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【環境教育】</w:t>
            </w:r>
          </w:p>
          <w:p w14:paraId="46869743" w14:textId="1B8E2FC3" w:rsidR="007A527A" w:rsidRPr="00876983" w:rsidRDefault="00003777" w:rsidP="00003777">
            <w:pPr>
              <w:autoSpaceDE w:val="0"/>
              <w:autoSpaceDN w:val="0"/>
              <w:adjustRightInd w:val="0"/>
              <w:jc w:val="left"/>
              <w:rPr>
                <w:rFonts w:ascii="標楷體" w:eastAsia="標楷體" w:hAnsi="標楷體" w:cs="DFKaiShu-SB-Estd-BF"/>
                <w:color w:val="FF0000"/>
                <w:sz w:val="24"/>
                <w:szCs w:val="24"/>
              </w:rPr>
            </w:pPr>
            <w:r w:rsidRPr="00876983">
              <w:rPr>
                <w:rFonts w:ascii="標楷體" w:eastAsia="標楷體" w:hAnsi="標楷體" w:cs="標楷體"/>
                <w:sz w:val="24"/>
                <w:szCs w:val="24"/>
              </w:rPr>
              <w:t>環J1 了解生物多樣性及環境承載力的重要性</w:t>
            </w:r>
          </w:p>
        </w:tc>
        <w:tc>
          <w:tcPr>
            <w:tcW w:w="1784" w:type="dxa"/>
            <w:tcBorders>
              <w:top w:val="single" w:sz="8" w:space="0" w:color="000000"/>
              <w:bottom w:val="single" w:sz="8" w:space="0" w:color="000000"/>
              <w:right w:val="single" w:sz="8" w:space="0" w:color="000000"/>
            </w:tcBorders>
          </w:tcPr>
          <w:p w14:paraId="3ECB4445" w14:textId="77777777" w:rsidR="007A527A" w:rsidRPr="00876983" w:rsidRDefault="007A527A" w:rsidP="007A527A">
            <w:pPr>
              <w:snapToGrid w:val="0"/>
              <w:spacing w:line="240" w:lineRule="atLeast"/>
              <w:ind w:hanging="7"/>
              <w:jc w:val="left"/>
              <w:rPr>
                <w:rFonts w:ascii="標楷體" w:eastAsia="標楷體" w:hAnsi="標楷體" w:cs="標楷體"/>
                <w:sz w:val="24"/>
                <w:szCs w:val="24"/>
              </w:rPr>
            </w:pPr>
            <w:r w:rsidRPr="00876983">
              <w:rPr>
                <w:rFonts w:ascii="標楷體" w:eastAsia="標楷體" w:hAnsi="標楷體" w:cs="標楷體"/>
                <w:sz w:val="24"/>
                <w:szCs w:val="24"/>
              </w:rPr>
              <w:t>8/30開學日</w:t>
            </w:r>
          </w:p>
          <w:p w14:paraId="3465B823" w14:textId="1706EA14" w:rsidR="00003777" w:rsidRPr="00876983" w:rsidRDefault="00003777" w:rsidP="007A527A">
            <w:pPr>
              <w:snapToGrid w:val="0"/>
              <w:spacing w:line="240" w:lineRule="atLeast"/>
              <w:ind w:hanging="7"/>
              <w:jc w:val="left"/>
              <w:rPr>
                <w:rFonts w:ascii="標楷體" w:eastAsia="標楷體" w:hAnsi="標楷體" w:cs="標楷體"/>
                <w:sz w:val="24"/>
                <w:szCs w:val="24"/>
              </w:rPr>
            </w:pPr>
            <w:proofErr w:type="gramStart"/>
            <w:r w:rsidRPr="00876983">
              <w:rPr>
                <w:rFonts w:ascii="標楷體" w:eastAsia="標楷體" w:hAnsi="標楷體" w:cs="標楷體" w:hint="eastAsia"/>
                <w:color w:val="auto"/>
                <w:sz w:val="24"/>
                <w:szCs w:val="24"/>
              </w:rPr>
              <w:t>線上課程</w:t>
            </w:r>
            <w:proofErr w:type="gramEnd"/>
            <w:r w:rsidRPr="00876983">
              <w:rPr>
                <w:rFonts w:ascii="標楷體" w:eastAsia="標楷體" w:hAnsi="標楷體" w:cs="標楷體" w:hint="eastAsia"/>
                <w:color w:val="auto"/>
                <w:sz w:val="24"/>
                <w:szCs w:val="24"/>
              </w:rPr>
              <w:t>演練-使用學習吧</w:t>
            </w:r>
          </w:p>
        </w:tc>
      </w:tr>
      <w:tr w:rsidR="007A527A" w:rsidRPr="00500692" w14:paraId="65862083" w14:textId="77777777" w:rsidTr="0004197D">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2353BC45" w14:textId="77777777" w:rsidR="007A527A" w:rsidRDefault="007A527A" w:rsidP="007A527A">
            <w:pPr>
              <w:rPr>
                <w:rFonts w:ascii="標楷體" w:eastAsia="標楷體" w:hAnsi="標楷體" w:cs="標楷體"/>
                <w:color w:val="auto"/>
                <w:sz w:val="24"/>
                <w:szCs w:val="24"/>
              </w:rPr>
            </w:pPr>
            <w:r>
              <w:rPr>
                <w:rFonts w:ascii="標楷體" w:eastAsia="標楷體" w:hAnsi="標楷體" w:cs="標楷體"/>
                <w:color w:val="auto"/>
                <w:sz w:val="24"/>
                <w:szCs w:val="24"/>
              </w:rPr>
              <w:t>第二</w:t>
            </w:r>
            <w:proofErr w:type="gramStart"/>
            <w:r>
              <w:rPr>
                <w:rFonts w:ascii="標楷體" w:eastAsia="標楷體" w:hAnsi="標楷體" w:cs="標楷體"/>
                <w:color w:val="auto"/>
                <w:sz w:val="24"/>
                <w:szCs w:val="24"/>
              </w:rPr>
              <w:t>週</w:t>
            </w:r>
            <w:proofErr w:type="gramEnd"/>
          </w:p>
          <w:p w14:paraId="5E6A7470" w14:textId="77777777" w:rsidR="007A527A" w:rsidRDefault="007A527A" w:rsidP="007A527A">
            <w:pPr>
              <w:rPr>
                <w:rFonts w:ascii="標楷體" w:eastAsia="標楷體" w:hAnsi="標楷體"/>
                <w:color w:val="auto"/>
                <w:sz w:val="24"/>
                <w:szCs w:val="24"/>
              </w:rPr>
            </w:pPr>
            <w:r>
              <w:rPr>
                <w:rFonts w:ascii="標楷體" w:eastAsia="標楷體" w:hAnsi="標楷體"/>
                <w:color w:val="auto"/>
                <w:sz w:val="24"/>
                <w:szCs w:val="24"/>
              </w:rPr>
              <w:t>9/</w:t>
            </w:r>
            <w:r>
              <w:rPr>
                <w:rFonts w:ascii="標楷體" w:eastAsia="標楷體" w:hAnsi="標楷體" w:hint="eastAsia"/>
                <w:color w:val="auto"/>
                <w:sz w:val="24"/>
                <w:szCs w:val="24"/>
              </w:rPr>
              <w:t>4</w:t>
            </w:r>
            <w:r>
              <w:rPr>
                <w:rFonts w:ascii="標楷體" w:eastAsia="標楷體" w:hAnsi="標楷體"/>
                <w:color w:val="auto"/>
                <w:sz w:val="24"/>
                <w:szCs w:val="24"/>
              </w:rPr>
              <w:t>-9/</w:t>
            </w:r>
            <w:r>
              <w:rPr>
                <w:rFonts w:ascii="標楷體" w:eastAsia="標楷體" w:hAnsi="標楷體" w:hint="eastAsia"/>
                <w:color w:val="auto"/>
                <w:sz w:val="24"/>
                <w:szCs w:val="24"/>
              </w:rPr>
              <w:t>8</w:t>
            </w:r>
          </w:p>
        </w:tc>
        <w:tc>
          <w:tcPr>
            <w:tcW w:w="1559" w:type="dxa"/>
            <w:tcBorders>
              <w:top w:val="single" w:sz="8" w:space="0" w:color="000000"/>
              <w:left w:val="single" w:sz="8" w:space="0" w:color="000000"/>
              <w:bottom w:val="single" w:sz="8" w:space="0" w:color="000000"/>
              <w:right w:val="single" w:sz="8" w:space="0" w:color="000000"/>
            </w:tcBorders>
          </w:tcPr>
          <w:p w14:paraId="3501D091" w14:textId="2F66C947" w:rsidR="007A527A" w:rsidRPr="00876983" w:rsidRDefault="007A527A" w:rsidP="007A527A">
            <w:pPr>
              <w:pStyle w:val="Default"/>
              <w:jc w:val="left"/>
              <w:rPr>
                <w:rFonts w:eastAsia="標楷體"/>
                <w:color w:val="FF0000"/>
              </w:rPr>
            </w:pPr>
            <w:r w:rsidRPr="00876983">
              <w:rPr>
                <w:rFonts w:eastAsia="標楷體"/>
              </w:rPr>
              <w:t xml:space="preserve">A-8-1 </w:t>
            </w:r>
            <w:proofErr w:type="gramStart"/>
            <w:r w:rsidRPr="00876983">
              <w:rPr>
                <w:rFonts w:eastAsia="標楷體"/>
              </w:rPr>
              <w:t>二次式的乘法</w:t>
            </w:r>
            <w:proofErr w:type="gramEnd"/>
            <w:r w:rsidRPr="00876983">
              <w:rPr>
                <w:rFonts w:eastAsia="標楷體"/>
              </w:rPr>
              <w:t>公式：(</w:t>
            </w:r>
            <w:proofErr w:type="spellStart"/>
            <w:r w:rsidRPr="00876983">
              <w:rPr>
                <w:rFonts w:eastAsia="標楷體"/>
              </w:rPr>
              <w:t>a+b</w:t>
            </w:r>
            <w:proofErr w:type="spellEnd"/>
            <w:r w:rsidRPr="00876983">
              <w:rPr>
                <w:rFonts w:eastAsia="標楷體"/>
              </w:rPr>
              <w:t>)</w:t>
            </w:r>
            <w:r w:rsidRPr="00876983">
              <w:rPr>
                <w:rFonts w:eastAsia="標楷體"/>
                <w:vertAlign w:val="superscript"/>
              </w:rPr>
              <w:t>2</w:t>
            </w:r>
            <w:r w:rsidRPr="00876983">
              <w:rPr>
                <w:rFonts w:eastAsia="標楷體"/>
              </w:rPr>
              <w:t>=a</w:t>
            </w:r>
            <w:r w:rsidRPr="00876983">
              <w:rPr>
                <w:rFonts w:eastAsia="標楷體"/>
                <w:vertAlign w:val="superscript"/>
              </w:rPr>
              <w:t>2</w:t>
            </w:r>
            <w:r w:rsidRPr="00876983">
              <w:rPr>
                <w:rFonts w:eastAsia="標楷體"/>
              </w:rPr>
              <w:t>+2ab+b</w:t>
            </w:r>
            <w:r w:rsidRPr="00876983">
              <w:rPr>
                <w:rFonts w:eastAsia="標楷體"/>
                <w:vertAlign w:val="superscript"/>
              </w:rPr>
              <w:t>2</w:t>
            </w:r>
            <w:r w:rsidRPr="00876983">
              <w:rPr>
                <w:rFonts w:eastAsia="標楷體"/>
              </w:rPr>
              <w:t>；(a-b)</w:t>
            </w:r>
            <w:r w:rsidRPr="00876983">
              <w:rPr>
                <w:rFonts w:eastAsia="標楷體"/>
                <w:vertAlign w:val="superscript"/>
              </w:rPr>
              <w:t>2</w:t>
            </w:r>
            <w:r w:rsidRPr="00876983">
              <w:rPr>
                <w:rFonts w:eastAsia="標楷體"/>
              </w:rPr>
              <w:t>=a</w:t>
            </w:r>
            <w:r w:rsidRPr="00876983">
              <w:rPr>
                <w:rFonts w:eastAsia="標楷體"/>
                <w:vertAlign w:val="superscript"/>
              </w:rPr>
              <w:t>2</w:t>
            </w:r>
            <w:r w:rsidRPr="00876983">
              <w:rPr>
                <w:rFonts w:eastAsia="標楷體"/>
              </w:rPr>
              <w:t>-2ab+b</w:t>
            </w:r>
            <w:r w:rsidRPr="00876983">
              <w:rPr>
                <w:rFonts w:eastAsia="標楷體"/>
                <w:vertAlign w:val="superscript"/>
              </w:rPr>
              <w:t>2</w:t>
            </w:r>
            <w:r w:rsidRPr="00876983">
              <w:rPr>
                <w:rFonts w:eastAsia="標楷體"/>
              </w:rPr>
              <w:t>；(</w:t>
            </w:r>
            <w:proofErr w:type="spellStart"/>
            <w:r w:rsidRPr="00876983">
              <w:rPr>
                <w:rFonts w:eastAsia="標楷體"/>
              </w:rPr>
              <w:t>a+b</w:t>
            </w:r>
            <w:proofErr w:type="spellEnd"/>
            <w:r w:rsidRPr="00876983">
              <w:rPr>
                <w:rFonts w:eastAsia="標楷體"/>
              </w:rPr>
              <w:t>)(a-b)=a</w:t>
            </w:r>
            <w:r w:rsidRPr="00876983">
              <w:rPr>
                <w:rFonts w:eastAsia="標楷體"/>
                <w:vertAlign w:val="superscript"/>
              </w:rPr>
              <w:t>2</w:t>
            </w:r>
            <w:r w:rsidRPr="00876983">
              <w:rPr>
                <w:rFonts w:eastAsia="標楷體"/>
              </w:rPr>
              <w:t>-b</w:t>
            </w:r>
            <w:r w:rsidRPr="00876983">
              <w:rPr>
                <w:rFonts w:eastAsia="標楷體"/>
                <w:vertAlign w:val="superscript"/>
              </w:rPr>
              <w:t>2</w:t>
            </w:r>
            <w:r w:rsidRPr="00876983">
              <w:rPr>
                <w:rFonts w:eastAsia="標楷體"/>
              </w:rPr>
              <w:t>；(</w:t>
            </w:r>
            <w:proofErr w:type="spellStart"/>
            <w:r w:rsidRPr="00876983">
              <w:rPr>
                <w:rFonts w:eastAsia="標楷體"/>
              </w:rPr>
              <w:t>a+b</w:t>
            </w:r>
            <w:proofErr w:type="spellEnd"/>
            <w:r w:rsidRPr="00876983">
              <w:rPr>
                <w:rFonts w:eastAsia="標楷體"/>
              </w:rPr>
              <w:t>)(</w:t>
            </w:r>
            <w:proofErr w:type="spellStart"/>
            <w:r w:rsidRPr="00876983">
              <w:rPr>
                <w:rFonts w:eastAsia="標楷體"/>
              </w:rPr>
              <w:t>c+d</w:t>
            </w:r>
            <w:proofErr w:type="spellEnd"/>
            <w:r w:rsidRPr="00876983">
              <w:rPr>
                <w:rFonts w:eastAsia="標楷體"/>
              </w:rPr>
              <w:t>)=</w:t>
            </w:r>
            <w:proofErr w:type="spellStart"/>
            <w:r w:rsidRPr="00876983">
              <w:rPr>
                <w:rFonts w:eastAsia="標楷體"/>
              </w:rPr>
              <w:lastRenderedPageBreak/>
              <w:t>ac+ad+bc+bd</w:t>
            </w:r>
            <w:proofErr w:type="spellEnd"/>
            <w:r w:rsidRPr="00876983">
              <w:rPr>
                <w:rFonts w:eastAsia="標楷體"/>
              </w:rPr>
              <w:t>。</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1AB2963" w14:textId="15447227" w:rsidR="007A527A" w:rsidRPr="00876983" w:rsidRDefault="007A527A" w:rsidP="007A527A">
            <w:pPr>
              <w:jc w:val="left"/>
              <w:rPr>
                <w:rFonts w:ascii="標楷體" w:eastAsia="標楷體" w:hAnsi="標楷體" w:cs="標楷體"/>
                <w:color w:val="FF0000"/>
                <w:sz w:val="24"/>
                <w:szCs w:val="24"/>
              </w:rPr>
            </w:pPr>
            <w:r w:rsidRPr="00876983">
              <w:rPr>
                <w:rFonts w:ascii="標楷體" w:eastAsia="標楷體" w:hAnsi="標楷體" w:cs="標楷體"/>
                <w:sz w:val="24"/>
                <w:szCs w:val="24"/>
              </w:rPr>
              <w:lastRenderedPageBreak/>
              <w:t>a-Ⅳ-5 認識多項式及相關名詞，並熟練多項式的四則運算及運用乘法公式。</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DDBEEF9" w14:textId="77777777" w:rsidR="007A527A" w:rsidRPr="00876983" w:rsidRDefault="007A527A" w:rsidP="007A527A">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1-1乘法公式</w:t>
            </w:r>
          </w:p>
          <w:p w14:paraId="796BB81F" w14:textId="77777777" w:rsidR="007A527A" w:rsidRPr="00876983" w:rsidRDefault="007A527A" w:rsidP="007A527A">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1.</w:t>
            </w:r>
            <w:bookmarkStart w:id="0" w:name="_GoBack"/>
            <w:r w:rsidRPr="00505F78">
              <w:rPr>
                <w:rFonts w:ascii="標楷體" w:eastAsia="標楷體" w:hAnsi="標楷體" w:cs="標楷體"/>
                <w:color w:val="FF0000"/>
                <w:sz w:val="24"/>
                <w:szCs w:val="24"/>
              </w:rPr>
              <w:t>能利用差的平方公式，進行數字運算。</w:t>
            </w:r>
            <w:bookmarkEnd w:id="0"/>
          </w:p>
          <w:p w14:paraId="34836C3B" w14:textId="4E18E01E" w:rsidR="007A527A" w:rsidRPr="00876983" w:rsidRDefault="007A527A" w:rsidP="007A527A">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2.</w:t>
            </w:r>
            <w:r w:rsidR="00876983" w:rsidRPr="00876983">
              <w:rPr>
                <w:rFonts w:ascii="標楷體" w:eastAsia="標楷體" w:hAnsi="標楷體" w:cs="標楷體" w:hint="eastAsia"/>
                <w:color w:val="auto"/>
                <w:sz w:val="24"/>
                <w:szCs w:val="24"/>
              </w:rPr>
              <w:t>利用</w:t>
            </w:r>
            <w:r w:rsidRPr="00876983">
              <w:rPr>
                <w:rFonts w:ascii="標楷體" w:eastAsia="標楷體" w:hAnsi="標楷體" w:cs="標楷體"/>
                <w:color w:val="auto"/>
                <w:sz w:val="24"/>
                <w:szCs w:val="24"/>
              </w:rPr>
              <w:t>面積組合，了解平方差公式(a＋b)(a－b)＝a</w:t>
            </w:r>
            <w:r w:rsidRPr="00876983">
              <w:rPr>
                <w:rFonts w:ascii="標楷體" w:eastAsia="標楷體" w:hAnsi="標楷體" w:cs="標楷體"/>
                <w:sz w:val="24"/>
                <w:szCs w:val="24"/>
                <w:vertAlign w:val="superscript"/>
              </w:rPr>
              <w:t>2</w:t>
            </w:r>
            <w:r w:rsidRPr="00876983">
              <w:rPr>
                <w:rFonts w:ascii="標楷體" w:eastAsia="標楷體" w:hAnsi="標楷體" w:cs="標楷體"/>
                <w:color w:val="auto"/>
                <w:sz w:val="24"/>
                <w:szCs w:val="24"/>
              </w:rPr>
              <w:t>－b</w:t>
            </w:r>
            <w:r w:rsidRPr="00876983">
              <w:rPr>
                <w:rFonts w:ascii="標楷體" w:eastAsia="標楷體" w:hAnsi="標楷體" w:cs="標楷體"/>
                <w:sz w:val="24"/>
                <w:szCs w:val="24"/>
                <w:vertAlign w:val="superscript"/>
              </w:rPr>
              <w:t>2</w:t>
            </w:r>
            <w:r w:rsidRPr="00876983">
              <w:rPr>
                <w:rFonts w:ascii="標楷體" w:eastAsia="標楷體" w:hAnsi="標楷體" w:cs="標楷體"/>
                <w:color w:val="auto"/>
                <w:sz w:val="24"/>
                <w:szCs w:val="24"/>
              </w:rPr>
              <w:t>。</w:t>
            </w:r>
          </w:p>
          <w:p w14:paraId="30DBEDB9" w14:textId="77777777" w:rsidR="007A527A" w:rsidRPr="00FE54CE" w:rsidRDefault="007A527A" w:rsidP="007A527A">
            <w:pPr>
              <w:snapToGrid w:val="0"/>
              <w:ind w:firstLine="0"/>
              <w:rPr>
                <w:rFonts w:ascii="標楷體" w:eastAsia="標楷體" w:hAnsi="標楷體"/>
                <w:color w:val="FF0000"/>
                <w:sz w:val="24"/>
                <w:szCs w:val="24"/>
              </w:rPr>
            </w:pPr>
            <w:r w:rsidRPr="00FE54CE">
              <w:rPr>
                <w:rFonts w:ascii="標楷體" w:eastAsia="標楷體" w:hAnsi="標楷體" w:cs="標楷體"/>
                <w:color w:val="FF0000"/>
                <w:sz w:val="24"/>
                <w:szCs w:val="24"/>
              </w:rPr>
              <w:t>3.能利用平方差公式，進行數字運算。</w:t>
            </w:r>
          </w:p>
          <w:p w14:paraId="3E5F8538" w14:textId="003BA754" w:rsidR="007A527A" w:rsidRPr="00876983" w:rsidRDefault="007A527A" w:rsidP="007A527A">
            <w:pPr>
              <w:jc w:val="left"/>
              <w:rPr>
                <w:rFonts w:ascii="標楷體" w:eastAsia="標楷體" w:hAnsi="標楷體" w:cs="標楷體"/>
                <w:color w:val="FF0000"/>
                <w:sz w:val="24"/>
                <w:szCs w:val="24"/>
              </w:rPr>
            </w:pPr>
            <w:r w:rsidRPr="00876983">
              <w:rPr>
                <w:rFonts w:ascii="標楷體" w:eastAsia="標楷體" w:hAnsi="標楷體" w:cs="標楷體"/>
                <w:color w:val="auto"/>
                <w:sz w:val="24"/>
                <w:szCs w:val="24"/>
              </w:rPr>
              <w:t>4.能利用乘法公式解應用問題。</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1868F68" w14:textId="48B5761F" w:rsidR="007A527A" w:rsidRPr="00876983" w:rsidRDefault="007A527A" w:rsidP="007A527A">
            <w:pPr>
              <w:ind w:left="317" w:hanging="317"/>
              <w:jc w:val="left"/>
              <w:rPr>
                <w:rFonts w:ascii="標楷體" w:eastAsia="標楷體" w:hAnsi="標楷體" w:cs="標楷體"/>
                <w:color w:val="FF0000"/>
                <w:sz w:val="24"/>
                <w:szCs w:val="24"/>
              </w:rPr>
            </w:pPr>
            <w:r w:rsidRPr="00876983">
              <w:rPr>
                <w:rFonts w:ascii="標楷體" w:eastAsia="標楷體" w:hAnsi="標楷體" w:cs="標楷體"/>
                <w:sz w:val="24"/>
                <w:szCs w:val="24"/>
              </w:rPr>
              <w:t>4</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7B4154E" w14:textId="77777777" w:rsidR="007A527A" w:rsidRPr="00876983" w:rsidRDefault="007A527A" w:rsidP="007A527A">
            <w:pPr>
              <w:snapToGrid w:val="0"/>
              <w:ind w:firstLine="0"/>
              <w:rPr>
                <w:rFonts w:ascii="標楷體" w:eastAsia="標楷體" w:hAnsi="標楷體" w:cs="標楷體"/>
                <w:color w:val="auto"/>
                <w:sz w:val="24"/>
                <w:szCs w:val="24"/>
              </w:rPr>
            </w:pPr>
            <w:r w:rsidRPr="00876983">
              <w:rPr>
                <w:rFonts w:ascii="標楷體" w:eastAsia="標楷體" w:hAnsi="標楷體" w:cs="標楷體" w:hint="eastAsia"/>
                <w:color w:val="auto"/>
                <w:sz w:val="24"/>
                <w:szCs w:val="24"/>
              </w:rPr>
              <w:t>教學資源:</w:t>
            </w:r>
          </w:p>
          <w:p w14:paraId="52A25489" w14:textId="77777777" w:rsidR="007A527A" w:rsidRPr="00876983" w:rsidRDefault="007A527A" w:rsidP="007A527A">
            <w:pPr>
              <w:snapToGrid w:val="0"/>
              <w:ind w:firstLine="0"/>
              <w:rPr>
                <w:rFonts w:ascii="標楷體" w:eastAsia="標楷體" w:hAnsi="標楷體" w:cs="標楷體"/>
                <w:sz w:val="24"/>
                <w:szCs w:val="24"/>
              </w:rPr>
            </w:pPr>
            <w:r w:rsidRPr="00876983">
              <w:rPr>
                <w:rFonts w:ascii="標楷體" w:eastAsia="標楷體" w:hAnsi="標楷體" w:cs="標楷體" w:hint="eastAsia"/>
                <w:color w:val="auto"/>
                <w:sz w:val="24"/>
                <w:szCs w:val="24"/>
              </w:rPr>
              <w:t>1.</w:t>
            </w:r>
            <w:r w:rsidRPr="00876983">
              <w:rPr>
                <w:rFonts w:ascii="標楷體" w:eastAsia="標楷體" w:hAnsi="標楷體" w:cs="標楷體" w:hint="eastAsia"/>
                <w:sz w:val="24"/>
                <w:szCs w:val="24"/>
              </w:rPr>
              <w:t>簡報PPT</w:t>
            </w:r>
          </w:p>
          <w:p w14:paraId="3891E7B5" w14:textId="77777777" w:rsidR="007A527A" w:rsidRPr="00876983" w:rsidRDefault="007A527A" w:rsidP="007A527A">
            <w:pPr>
              <w:snapToGrid w:val="0"/>
              <w:ind w:firstLine="0"/>
              <w:rPr>
                <w:rFonts w:ascii="標楷體" w:eastAsia="標楷體" w:hAnsi="標楷體" w:cs="標楷體"/>
                <w:sz w:val="24"/>
                <w:szCs w:val="24"/>
              </w:rPr>
            </w:pPr>
            <w:r w:rsidRPr="00876983">
              <w:rPr>
                <w:rFonts w:ascii="標楷體" w:eastAsia="標楷體" w:hAnsi="標楷體" w:cs="標楷體" w:hint="eastAsia"/>
                <w:sz w:val="24"/>
                <w:szCs w:val="24"/>
              </w:rPr>
              <w:t>2.學習單</w:t>
            </w:r>
          </w:p>
          <w:p w14:paraId="5072DFB9" w14:textId="77777777" w:rsidR="007A527A" w:rsidRPr="00876983" w:rsidRDefault="007A527A" w:rsidP="007A527A">
            <w:pPr>
              <w:snapToGrid w:val="0"/>
              <w:ind w:firstLine="0"/>
              <w:rPr>
                <w:rFonts w:ascii="標楷體" w:eastAsia="標楷體" w:hAnsi="標楷體" w:cs="標楷體"/>
                <w:sz w:val="24"/>
                <w:szCs w:val="24"/>
              </w:rPr>
            </w:pPr>
          </w:p>
          <w:p w14:paraId="61FD954C" w14:textId="77777777" w:rsidR="007A527A" w:rsidRPr="00876983" w:rsidRDefault="007A527A" w:rsidP="007A527A">
            <w:pPr>
              <w:snapToGrid w:val="0"/>
              <w:ind w:firstLine="0"/>
              <w:rPr>
                <w:rFonts w:ascii="標楷體" w:eastAsia="標楷體" w:hAnsi="標楷體" w:cs="標楷體"/>
                <w:sz w:val="24"/>
                <w:szCs w:val="24"/>
              </w:rPr>
            </w:pPr>
          </w:p>
          <w:p w14:paraId="58555D53" w14:textId="77777777" w:rsidR="007A527A" w:rsidRPr="00876983" w:rsidRDefault="007A527A" w:rsidP="007A527A">
            <w:pPr>
              <w:snapToGrid w:val="0"/>
              <w:ind w:firstLine="0"/>
              <w:rPr>
                <w:rFonts w:ascii="標楷體" w:eastAsia="標楷體" w:hAnsi="標楷體" w:cs="標楷體"/>
                <w:color w:val="auto"/>
                <w:sz w:val="24"/>
                <w:szCs w:val="24"/>
              </w:rPr>
            </w:pPr>
            <w:r w:rsidRPr="00876983">
              <w:rPr>
                <w:rFonts w:ascii="標楷體" w:eastAsia="標楷體" w:hAnsi="標楷體" w:cs="標楷體" w:hint="eastAsia"/>
                <w:color w:val="auto"/>
                <w:sz w:val="24"/>
                <w:szCs w:val="24"/>
              </w:rPr>
              <w:t>學習策略:</w:t>
            </w:r>
          </w:p>
          <w:p w14:paraId="5DEA1563" w14:textId="77777777" w:rsidR="007A527A" w:rsidRPr="00876983" w:rsidRDefault="007A527A" w:rsidP="007A527A">
            <w:pPr>
              <w:snapToGrid w:val="0"/>
              <w:ind w:firstLine="0"/>
              <w:rPr>
                <w:rFonts w:ascii="標楷體" w:eastAsia="標楷體" w:hAnsi="標楷體" w:cs="標楷體"/>
                <w:sz w:val="24"/>
                <w:szCs w:val="24"/>
              </w:rPr>
            </w:pPr>
            <w:r w:rsidRPr="00876983">
              <w:rPr>
                <w:rFonts w:ascii="標楷體" w:eastAsia="標楷體" w:hAnsi="標楷體" w:cs="標楷體" w:hint="eastAsia"/>
                <w:color w:val="auto"/>
                <w:sz w:val="24"/>
                <w:szCs w:val="24"/>
              </w:rPr>
              <w:t>1.分組討論與分享</w:t>
            </w:r>
          </w:p>
          <w:p w14:paraId="52386F5B" w14:textId="77777777" w:rsidR="007A527A" w:rsidRPr="00876983" w:rsidRDefault="007A527A" w:rsidP="007A527A">
            <w:pPr>
              <w:ind w:left="92" w:hanging="7"/>
              <w:jc w:val="left"/>
              <w:rPr>
                <w:rFonts w:ascii="標楷體" w:eastAsia="標楷體" w:hAnsi="標楷體" w:cs="標楷體"/>
                <w:color w:val="FF0000"/>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07C4E08" w14:textId="77777777" w:rsidR="007A527A" w:rsidRPr="00876983" w:rsidRDefault="007A527A" w:rsidP="007A527A">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1.紙筆測驗</w:t>
            </w:r>
          </w:p>
          <w:p w14:paraId="7BCA5F98" w14:textId="77777777" w:rsidR="007A527A" w:rsidRPr="00876983" w:rsidRDefault="007A527A" w:rsidP="007A527A">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2.口頭詢問</w:t>
            </w:r>
          </w:p>
          <w:p w14:paraId="1DC2507E" w14:textId="77777777" w:rsidR="007A527A" w:rsidRPr="00876983" w:rsidRDefault="007A527A" w:rsidP="007A527A">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3.互相討論</w:t>
            </w:r>
          </w:p>
          <w:p w14:paraId="5A14E986" w14:textId="4296B86E" w:rsidR="007A527A" w:rsidRPr="00876983" w:rsidRDefault="007A527A" w:rsidP="007A527A">
            <w:pPr>
              <w:ind w:left="-22" w:hanging="7"/>
              <w:jc w:val="left"/>
              <w:rPr>
                <w:rFonts w:ascii="標楷體" w:eastAsia="標楷體" w:hAnsi="標楷體" w:cs="標楷體"/>
                <w:color w:val="FF0000"/>
                <w:sz w:val="24"/>
                <w:szCs w:val="24"/>
              </w:rPr>
            </w:pPr>
            <w:r w:rsidRPr="00876983">
              <w:rPr>
                <w:rFonts w:ascii="標楷體" w:eastAsia="標楷體" w:hAnsi="標楷體" w:cs="標楷體"/>
                <w:sz w:val="24"/>
                <w:szCs w:val="24"/>
              </w:rPr>
              <w:t>4.作業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4D88076"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【閱讀素養教育】</w:t>
            </w:r>
          </w:p>
          <w:p w14:paraId="70C50661"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閱J1 發展多元文本的閱讀策略。</w:t>
            </w:r>
          </w:p>
          <w:p w14:paraId="6F4F8FFF" w14:textId="77777777" w:rsidR="007A527A" w:rsidRPr="00876983" w:rsidRDefault="007A527A" w:rsidP="007A527A">
            <w:pPr>
              <w:autoSpaceDE w:val="0"/>
              <w:autoSpaceDN w:val="0"/>
              <w:adjustRightInd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tcPr>
          <w:p w14:paraId="5A540D11" w14:textId="12AED83A" w:rsidR="007A527A" w:rsidRPr="00876983" w:rsidRDefault="00003777" w:rsidP="007A527A">
            <w:pPr>
              <w:snapToGrid w:val="0"/>
              <w:spacing w:line="240" w:lineRule="atLeast"/>
              <w:ind w:hanging="7"/>
              <w:jc w:val="left"/>
              <w:rPr>
                <w:rFonts w:ascii="標楷體" w:eastAsia="標楷體" w:hAnsi="標楷體" w:cs="標楷體"/>
                <w:sz w:val="24"/>
                <w:szCs w:val="24"/>
              </w:rPr>
            </w:pPr>
            <w:proofErr w:type="gramStart"/>
            <w:r w:rsidRPr="00876983">
              <w:rPr>
                <w:rFonts w:ascii="標楷體" w:eastAsia="標楷體" w:hAnsi="標楷體" w:cs="標楷體" w:hint="eastAsia"/>
                <w:color w:val="auto"/>
                <w:sz w:val="24"/>
                <w:szCs w:val="24"/>
              </w:rPr>
              <w:t>線上課程</w:t>
            </w:r>
            <w:proofErr w:type="gramEnd"/>
            <w:r w:rsidRPr="00876983">
              <w:rPr>
                <w:rFonts w:ascii="標楷體" w:eastAsia="標楷體" w:hAnsi="標楷體" w:cs="標楷體" w:hint="eastAsia"/>
                <w:color w:val="auto"/>
                <w:sz w:val="24"/>
                <w:szCs w:val="24"/>
              </w:rPr>
              <w:t>演練-使用學習吧</w:t>
            </w:r>
          </w:p>
        </w:tc>
      </w:tr>
      <w:tr w:rsidR="007A527A" w:rsidRPr="00500692" w14:paraId="2851B547" w14:textId="77777777" w:rsidTr="0004197D">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659A2B89" w14:textId="77777777" w:rsidR="007A527A" w:rsidRDefault="007A527A" w:rsidP="007A527A">
            <w:pPr>
              <w:rPr>
                <w:rFonts w:ascii="標楷體" w:eastAsia="標楷體" w:hAnsi="標楷體" w:cs="標楷體"/>
                <w:color w:val="auto"/>
                <w:sz w:val="24"/>
                <w:szCs w:val="24"/>
              </w:rPr>
            </w:pPr>
            <w:r>
              <w:rPr>
                <w:rFonts w:ascii="標楷體" w:eastAsia="標楷體" w:hAnsi="標楷體" w:cs="標楷體"/>
                <w:color w:val="auto"/>
                <w:sz w:val="24"/>
                <w:szCs w:val="24"/>
              </w:rPr>
              <w:t>第三</w:t>
            </w:r>
            <w:proofErr w:type="gramStart"/>
            <w:r>
              <w:rPr>
                <w:rFonts w:ascii="標楷體" w:eastAsia="標楷體" w:hAnsi="標楷體" w:cs="標楷體"/>
                <w:color w:val="auto"/>
                <w:sz w:val="24"/>
                <w:szCs w:val="24"/>
              </w:rPr>
              <w:t>週</w:t>
            </w:r>
            <w:proofErr w:type="gramEnd"/>
          </w:p>
          <w:p w14:paraId="668520D3" w14:textId="77777777" w:rsidR="007A527A" w:rsidRDefault="007A527A" w:rsidP="007A527A">
            <w:pPr>
              <w:rPr>
                <w:rFonts w:ascii="標楷體" w:eastAsia="標楷體" w:hAnsi="標楷體"/>
                <w:color w:val="auto"/>
                <w:sz w:val="24"/>
                <w:szCs w:val="24"/>
              </w:rPr>
            </w:pPr>
            <w:r>
              <w:rPr>
                <w:rFonts w:ascii="標楷體" w:eastAsia="標楷體" w:hAnsi="標楷體"/>
                <w:color w:val="auto"/>
                <w:sz w:val="24"/>
                <w:szCs w:val="24"/>
              </w:rPr>
              <w:t>9/1</w:t>
            </w:r>
            <w:r>
              <w:rPr>
                <w:rFonts w:ascii="標楷體" w:eastAsia="標楷體" w:hAnsi="標楷體" w:hint="eastAsia"/>
                <w:color w:val="auto"/>
                <w:sz w:val="24"/>
                <w:szCs w:val="24"/>
              </w:rPr>
              <w:t>1</w:t>
            </w:r>
            <w:r>
              <w:rPr>
                <w:rFonts w:ascii="標楷體" w:eastAsia="標楷體" w:hAnsi="標楷體"/>
                <w:color w:val="auto"/>
                <w:sz w:val="24"/>
                <w:szCs w:val="24"/>
              </w:rPr>
              <w:t>-9/1</w:t>
            </w:r>
            <w:r>
              <w:rPr>
                <w:rFonts w:ascii="標楷體" w:eastAsia="標楷體" w:hAnsi="標楷體" w:hint="eastAsia"/>
                <w:color w:val="auto"/>
                <w:sz w:val="24"/>
                <w:szCs w:val="24"/>
              </w:rPr>
              <w:t>5</w:t>
            </w:r>
          </w:p>
        </w:tc>
        <w:tc>
          <w:tcPr>
            <w:tcW w:w="1559" w:type="dxa"/>
            <w:tcBorders>
              <w:top w:val="single" w:sz="8" w:space="0" w:color="000000"/>
              <w:left w:val="single" w:sz="8" w:space="0" w:color="000000"/>
              <w:bottom w:val="single" w:sz="8" w:space="0" w:color="000000"/>
              <w:right w:val="single" w:sz="8" w:space="0" w:color="000000"/>
            </w:tcBorders>
          </w:tcPr>
          <w:p w14:paraId="0B8F022F" w14:textId="77777777" w:rsidR="007A527A" w:rsidRPr="00876983" w:rsidRDefault="007A527A" w:rsidP="007A527A">
            <w:pPr>
              <w:snapToGrid w:val="0"/>
              <w:ind w:firstLine="0"/>
              <w:rPr>
                <w:rFonts w:ascii="標楷體" w:eastAsia="標楷體" w:hAnsi="標楷體"/>
                <w:sz w:val="24"/>
                <w:szCs w:val="24"/>
              </w:rPr>
            </w:pPr>
            <w:r w:rsidRPr="00876983">
              <w:rPr>
                <w:rFonts w:ascii="標楷體" w:eastAsia="標楷體" w:hAnsi="標楷體" w:cs="標楷體"/>
                <w:sz w:val="24"/>
                <w:szCs w:val="24"/>
              </w:rPr>
              <w:t>A-8-2 多項式的意義：一元多項式的定義與相關名詞（多項式、項數、係數、常數項、一次項、</w:t>
            </w:r>
            <w:proofErr w:type="gramStart"/>
            <w:r w:rsidRPr="00876983">
              <w:rPr>
                <w:rFonts w:ascii="標楷體" w:eastAsia="標楷體" w:hAnsi="標楷體" w:cs="標楷體"/>
                <w:sz w:val="24"/>
                <w:szCs w:val="24"/>
              </w:rPr>
              <w:t>二次項</w:t>
            </w:r>
            <w:proofErr w:type="gramEnd"/>
            <w:r w:rsidRPr="00876983">
              <w:rPr>
                <w:rFonts w:ascii="標楷體" w:eastAsia="標楷體" w:hAnsi="標楷體" w:cs="標楷體"/>
                <w:sz w:val="24"/>
                <w:szCs w:val="24"/>
              </w:rPr>
              <w:t>、最高次項、升冪、降冪）。</w:t>
            </w:r>
          </w:p>
          <w:p w14:paraId="1C493ABC" w14:textId="08536F30" w:rsidR="007A527A" w:rsidRPr="00876983" w:rsidRDefault="007A527A" w:rsidP="007A527A">
            <w:pPr>
              <w:pStyle w:val="Default"/>
              <w:jc w:val="left"/>
              <w:rPr>
                <w:rFonts w:eastAsia="標楷體"/>
                <w:color w:val="FF0000"/>
              </w:rPr>
            </w:pPr>
            <w:r w:rsidRPr="00876983">
              <w:rPr>
                <w:rFonts w:eastAsia="標楷體"/>
              </w:rPr>
              <w:t>A-8-3 多項式的四則運算：直式、橫式的多項式加法與減法；</w:t>
            </w:r>
            <w:proofErr w:type="gramStart"/>
            <w:r w:rsidRPr="00876983">
              <w:rPr>
                <w:rFonts w:eastAsia="標楷體"/>
              </w:rPr>
              <w:t>直式的多項式</w:t>
            </w:r>
            <w:proofErr w:type="gramEnd"/>
            <w:r w:rsidRPr="00876983">
              <w:rPr>
                <w:rFonts w:eastAsia="標楷體"/>
              </w:rPr>
              <w:t>乘法（乘積最高至三次）；</w:t>
            </w:r>
            <w:proofErr w:type="gramStart"/>
            <w:r w:rsidRPr="00876983">
              <w:rPr>
                <w:rFonts w:eastAsia="標楷體"/>
              </w:rPr>
              <w:t>被除式為</w:t>
            </w:r>
            <w:proofErr w:type="gramEnd"/>
            <w:r w:rsidRPr="00876983">
              <w:rPr>
                <w:rFonts w:eastAsia="標楷體"/>
              </w:rPr>
              <w:t>二次之多項式</w:t>
            </w:r>
            <w:r w:rsidRPr="00876983">
              <w:rPr>
                <w:rFonts w:eastAsia="標楷體"/>
              </w:rPr>
              <w:lastRenderedPageBreak/>
              <w:t>的除法運算。</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05F1058" w14:textId="03DD4971" w:rsidR="007A527A" w:rsidRPr="00876983" w:rsidRDefault="007A527A" w:rsidP="007A527A">
            <w:pPr>
              <w:jc w:val="left"/>
              <w:rPr>
                <w:rFonts w:ascii="標楷體" w:eastAsia="標楷體" w:hAnsi="標楷體" w:cs="標楷體"/>
                <w:color w:val="FF0000"/>
                <w:sz w:val="24"/>
                <w:szCs w:val="24"/>
              </w:rPr>
            </w:pPr>
            <w:r w:rsidRPr="00876983">
              <w:rPr>
                <w:rFonts w:ascii="標楷體" w:eastAsia="標楷體" w:hAnsi="標楷體" w:cs="標楷體"/>
                <w:sz w:val="24"/>
                <w:szCs w:val="24"/>
              </w:rPr>
              <w:lastRenderedPageBreak/>
              <w:t>a-Ⅳ-5 認識多項式及相關名詞，並熟練多項式的四則運算及運用乘法公式。</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B57236F" w14:textId="77777777" w:rsidR="007A527A" w:rsidRPr="00876983" w:rsidRDefault="007A527A" w:rsidP="007A527A">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1-2多項式與其加減運算</w:t>
            </w:r>
          </w:p>
          <w:p w14:paraId="38F732C8" w14:textId="25B733B5" w:rsidR="007A527A" w:rsidRPr="00FE54CE" w:rsidRDefault="007A527A" w:rsidP="007A527A">
            <w:pPr>
              <w:snapToGrid w:val="0"/>
              <w:ind w:firstLine="0"/>
              <w:rPr>
                <w:rFonts w:ascii="標楷體" w:eastAsia="標楷體" w:hAnsi="標楷體"/>
                <w:color w:val="FF0000"/>
                <w:sz w:val="24"/>
                <w:szCs w:val="24"/>
              </w:rPr>
            </w:pPr>
            <w:r w:rsidRPr="00FE54CE">
              <w:rPr>
                <w:rFonts w:ascii="標楷體" w:eastAsia="標楷體" w:hAnsi="標楷體" w:cs="標楷體"/>
                <w:color w:val="FF0000"/>
                <w:sz w:val="24"/>
                <w:szCs w:val="24"/>
              </w:rPr>
              <w:t>1.</w:t>
            </w:r>
            <w:r w:rsidR="00876983" w:rsidRPr="00FE54CE">
              <w:rPr>
                <w:rFonts w:ascii="標楷體" w:eastAsia="標楷體" w:hAnsi="標楷體" w:cs="標楷體" w:hint="eastAsia"/>
                <w:color w:val="FF0000"/>
                <w:sz w:val="24"/>
                <w:szCs w:val="24"/>
              </w:rPr>
              <w:t>理</w:t>
            </w:r>
            <w:r w:rsidRPr="00FE54CE">
              <w:rPr>
                <w:rFonts w:ascii="標楷體" w:eastAsia="標楷體" w:hAnsi="標楷體" w:cs="標楷體"/>
                <w:color w:val="FF0000"/>
                <w:sz w:val="24"/>
                <w:szCs w:val="24"/>
              </w:rPr>
              <w:t>解多項式的意義。</w:t>
            </w:r>
          </w:p>
          <w:p w14:paraId="7E63E890" w14:textId="77777777" w:rsidR="007A527A" w:rsidRPr="00876983" w:rsidRDefault="007A527A" w:rsidP="007A527A">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2.明瞭多項式的項、次數、係數、常數項等名詞的意義。</w:t>
            </w:r>
          </w:p>
          <w:p w14:paraId="59DDC835" w14:textId="77777777" w:rsidR="007A527A" w:rsidRPr="00876983" w:rsidRDefault="007A527A" w:rsidP="007A527A">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3.報讀多項式各項的係數與次數。</w:t>
            </w:r>
          </w:p>
          <w:p w14:paraId="2C5688AC" w14:textId="77777777" w:rsidR="007A527A" w:rsidRPr="00876983" w:rsidRDefault="007A527A" w:rsidP="007A527A">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4.能將多項式按照降冪或升冪排列。</w:t>
            </w:r>
          </w:p>
          <w:p w14:paraId="0EC60C26" w14:textId="77777777" w:rsidR="007A527A" w:rsidRPr="00876983" w:rsidRDefault="007A527A" w:rsidP="007A527A">
            <w:pPr>
              <w:snapToGrid w:val="0"/>
              <w:ind w:firstLine="0"/>
              <w:rPr>
                <w:rFonts w:ascii="標楷體" w:eastAsia="標楷體" w:hAnsi="標楷體"/>
                <w:color w:val="FF0000"/>
                <w:sz w:val="24"/>
                <w:szCs w:val="24"/>
              </w:rPr>
            </w:pPr>
            <w:r w:rsidRPr="00876983">
              <w:rPr>
                <w:rFonts w:ascii="標楷體" w:eastAsia="標楷體" w:hAnsi="標楷體" w:cs="標楷體"/>
                <w:color w:val="FF0000"/>
                <w:sz w:val="24"/>
                <w:szCs w:val="24"/>
              </w:rPr>
              <w:t>5.明瞭同類項相加減時，就是係數相加減；而</w:t>
            </w:r>
            <w:proofErr w:type="gramStart"/>
            <w:r w:rsidRPr="00876983">
              <w:rPr>
                <w:rFonts w:ascii="標楷體" w:eastAsia="標楷體" w:hAnsi="標楷體" w:cs="標楷體"/>
                <w:color w:val="FF0000"/>
                <w:sz w:val="24"/>
                <w:szCs w:val="24"/>
              </w:rPr>
              <w:t>不</w:t>
            </w:r>
            <w:proofErr w:type="gramEnd"/>
            <w:r w:rsidRPr="00876983">
              <w:rPr>
                <w:rFonts w:ascii="標楷體" w:eastAsia="標楷體" w:hAnsi="標楷體" w:cs="標楷體"/>
                <w:color w:val="FF0000"/>
                <w:sz w:val="24"/>
                <w:szCs w:val="24"/>
              </w:rPr>
              <w:t>同類項不能相加減。</w:t>
            </w:r>
          </w:p>
          <w:p w14:paraId="5ECCC33A" w14:textId="77777777" w:rsidR="007A527A" w:rsidRPr="00876983" w:rsidRDefault="007A527A" w:rsidP="007A527A">
            <w:pPr>
              <w:snapToGrid w:val="0"/>
              <w:ind w:firstLine="0"/>
              <w:rPr>
                <w:rFonts w:ascii="標楷體" w:eastAsia="標楷體" w:hAnsi="標楷體"/>
                <w:color w:val="FF0000"/>
                <w:sz w:val="24"/>
                <w:szCs w:val="24"/>
              </w:rPr>
            </w:pPr>
            <w:r w:rsidRPr="00876983">
              <w:rPr>
                <w:rFonts w:ascii="標楷體" w:eastAsia="標楷體" w:hAnsi="標楷體" w:cs="標楷體"/>
                <w:color w:val="FF0000"/>
                <w:sz w:val="24"/>
                <w:szCs w:val="24"/>
              </w:rPr>
              <w:t>6.能以橫式計算多項式的加減。</w:t>
            </w:r>
          </w:p>
          <w:p w14:paraId="1A02D5D7" w14:textId="706A7577" w:rsidR="007A527A" w:rsidRPr="00876983" w:rsidRDefault="007A527A" w:rsidP="007A527A">
            <w:pPr>
              <w:jc w:val="left"/>
              <w:rPr>
                <w:rFonts w:ascii="標楷體" w:eastAsia="標楷體" w:hAnsi="標楷體" w:cs="標楷體"/>
                <w:color w:val="FF0000"/>
                <w:sz w:val="24"/>
                <w:szCs w:val="24"/>
              </w:rPr>
            </w:pPr>
            <w:r w:rsidRPr="00876983">
              <w:rPr>
                <w:rFonts w:ascii="標楷體" w:eastAsia="標楷體" w:hAnsi="標楷體" w:cs="標楷體"/>
                <w:color w:val="FF0000"/>
                <w:sz w:val="24"/>
                <w:szCs w:val="24"/>
              </w:rPr>
              <w:t>7.能以直式計算多項式的加減。</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9D252B9" w14:textId="74814FE9" w:rsidR="007A527A" w:rsidRPr="00876983" w:rsidRDefault="007A527A" w:rsidP="007A527A">
            <w:pPr>
              <w:ind w:left="317" w:hanging="317"/>
              <w:jc w:val="left"/>
              <w:rPr>
                <w:rFonts w:ascii="標楷體" w:eastAsia="標楷體" w:hAnsi="標楷體" w:cs="標楷體"/>
                <w:color w:val="FF0000"/>
                <w:sz w:val="24"/>
                <w:szCs w:val="24"/>
              </w:rPr>
            </w:pPr>
            <w:r w:rsidRPr="00876983">
              <w:rPr>
                <w:rFonts w:ascii="標楷體" w:eastAsia="標楷體" w:hAnsi="標楷體" w:cs="標楷體"/>
                <w:sz w:val="24"/>
                <w:szCs w:val="24"/>
              </w:rPr>
              <w:t>4</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37A1121" w14:textId="77777777" w:rsidR="007A527A" w:rsidRPr="00876983" w:rsidRDefault="007A527A" w:rsidP="007A527A">
            <w:pPr>
              <w:snapToGrid w:val="0"/>
              <w:ind w:firstLine="0"/>
              <w:rPr>
                <w:rFonts w:ascii="標楷體" w:eastAsia="標楷體" w:hAnsi="標楷體" w:cs="標楷體"/>
                <w:color w:val="auto"/>
                <w:sz w:val="24"/>
                <w:szCs w:val="24"/>
              </w:rPr>
            </w:pPr>
            <w:r w:rsidRPr="00876983">
              <w:rPr>
                <w:rFonts w:ascii="標楷體" w:eastAsia="標楷體" w:hAnsi="標楷體" w:cs="標楷體" w:hint="eastAsia"/>
                <w:color w:val="auto"/>
                <w:sz w:val="24"/>
                <w:szCs w:val="24"/>
              </w:rPr>
              <w:t>教學資源:</w:t>
            </w:r>
          </w:p>
          <w:p w14:paraId="7CEFCDBD" w14:textId="77777777" w:rsidR="007A527A" w:rsidRPr="00876983" w:rsidRDefault="007A527A" w:rsidP="007A527A">
            <w:pPr>
              <w:snapToGrid w:val="0"/>
              <w:ind w:firstLine="0"/>
              <w:rPr>
                <w:rFonts w:ascii="標楷體" w:eastAsia="標楷體" w:hAnsi="標楷體" w:cs="標楷體"/>
                <w:sz w:val="24"/>
                <w:szCs w:val="24"/>
              </w:rPr>
            </w:pPr>
            <w:r w:rsidRPr="00876983">
              <w:rPr>
                <w:rFonts w:ascii="標楷體" w:eastAsia="標楷體" w:hAnsi="標楷體" w:cs="標楷體" w:hint="eastAsia"/>
                <w:color w:val="auto"/>
                <w:sz w:val="24"/>
                <w:szCs w:val="24"/>
              </w:rPr>
              <w:t>1.</w:t>
            </w:r>
            <w:r w:rsidRPr="00876983">
              <w:rPr>
                <w:rFonts w:ascii="標楷體" w:eastAsia="標楷體" w:hAnsi="標楷體" w:cs="標楷體" w:hint="eastAsia"/>
                <w:sz w:val="24"/>
                <w:szCs w:val="24"/>
              </w:rPr>
              <w:t>簡報PPT</w:t>
            </w:r>
          </w:p>
          <w:p w14:paraId="16B4D90D" w14:textId="77777777" w:rsidR="007A527A" w:rsidRPr="00876983" w:rsidRDefault="007A527A" w:rsidP="007A527A">
            <w:pPr>
              <w:snapToGrid w:val="0"/>
              <w:ind w:firstLine="0"/>
              <w:rPr>
                <w:rFonts w:ascii="標楷體" w:eastAsia="標楷體" w:hAnsi="標楷體" w:cs="標楷體"/>
                <w:sz w:val="24"/>
                <w:szCs w:val="24"/>
              </w:rPr>
            </w:pPr>
            <w:r w:rsidRPr="00876983">
              <w:rPr>
                <w:rFonts w:ascii="標楷體" w:eastAsia="標楷體" w:hAnsi="標楷體" w:cs="標楷體" w:hint="eastAsia"/>
                <w:sz w:val="24"/>
                <w:szCs w:val="24"/>
              </w:rPr>
              <w:t>2.學習單</w:t>
            </w:r>
          </w:p>
          <w:p w14:paraId="32F79846" w14:textId="77777777" w:rsidR="007A527A" w:rsidRPr="00876983" w:rsidRDefault="007A527A" w:rsidP="007A527A">
            <w:pPr>
              <w:snapToGrid w:val="0"/>
              <w:ind w:firstLine="0"/>
              <w:rPr>
                <w:rFonts w:ascii="標楷體" w:eastAsia="標楷體" w:hAnsi="標楷體" w:cs="標楷體"/>
                <w:sz w:val="24"/>
                <w:szCs w:val="24"/>
              </w:rPr>
            </w:pPr>
          </w:p>
          <w:p w14:paraId="5F997305" w14:textId="77777777" w:rsidR="007A527A" w:rsidRPr="00876983" w:rsidRDefault="007A527A" w:rsidP="007A527A">
            <w:pPr>
              <w:snapToGrid w:val="0"/>
              <w:ind w:firstLine="0"/>
              <w:rPr>
                <w:rFonts w:ascii="標楷體" w:eastAsia="標楷體" w:hAnsi="標楷體" w:cs="標楷體"/>
                <w:sz w:val="24"/>
                <w:szCs w:val="24"/>
              </w:rPr>
            </w:pPr>
          </w:p>
          <w:p w14:paraId="1CDE6C7F" w14:textId="77777777" w:rsidR="007A527A" w:rsidRPr="00876983" w:rsidRDefault="007A527A" w:rsidP="007A527A">
            <w:pPr>
              <w:snapToGrid w:val="0"/>
              <w:ind w:firstLine="0"/>
              <w:rPr>
                <w:rFonts w:ascii="標楷體" w:eastAsia="標楷體" w:hAnsi="標楷體" w:cs="標楷體"/>
                <w:color w:val="auto"/>
                <w:sz w:val="24"/>
                <w:szCs w:val="24"/>
              </w:rPr>
            </w:pPr>
            <w:r w:rsidRPr="00876983">
              <w:rPr>
                <w:rFonts w:ascii="標楷體" w:eastAsia="標楷體" w:hAnsi="標楷體" w:cs="標楷體" w:hint="eastAsia"/>
                <w:color w:val="auto"/>
                <w:sz w:val="24"/>
                <w:szCs w:val="24"/>
              </w:rPr>
              <w:t>學習策略:</w:t>
            </w:r>
          </w:p>
          <w:p w14:paraId="1BF50A46" w14:textId="77777777" w:rsidR="007A527A" w:rsidRPr="00876983" w:rsidRDefault="007A527A" w:rsidP="007A527A">
            <w:pPr>
              <w:snapToGrid w:val="0"/>
              <w:ind w:firstLine="0"/>
              <w:rPr>
                <w:rFonts w:ascii="標楷體" w:eastAsia="標楷體" w:hAnsi="標楷體" w:cs="標楷體"/>
                <w:sz w:val="24"/>
                <w:szCs w:val="24"/>
              </w:rPr>
            </w:pPr>
            <w:r w:rsidRPr="00876983">
              <w:rPr>
                <w:rFonts w:ascii="標楷體" w:eastAsia="標楷體" w:hAnsi="標楷體" w:cs="標楷體" w:hint="eastAsia"/>
                <w:color w:val="auto"/>
                <w:sz w:val="24"/>
                <w:szCs w:val="24"/>
              </w:rPr>
              <w:t>1.分組討論與分享</w:t>
            </w:r>
          </w:p>
          <w:p w14:paraId="14BC7733" w14:textId="77777777" w:rsidR="007A527A" w:rsidRPr="00876983" w:rsidRDefault="007A527A" w:rsidP="007A527A">
            <w:pPr>
              <w:ind w:left="92" w:hanging="7"/>
              <w:jc w:val="left"/>
              <w:rPr>
                <w:rFonts w:ascii="標楷體" w:eastAsia="標楷體" w:hAnsi="標楷體" w:cs="標楷體"/>
                <w:color w:val="FF0000"/>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B2E38D1" w14:textId="77777777" w:rsidR="007A527A" w:rsidRPr="00876983" w:rsidRDefault="007A527A" w:rsidP="007A527A">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1.紙筆測驗</w:t>
            </w:r>
          </w:p>
          <w:p w14:paraId="27467023" w14:textId="77777777" w:rsidR="007A527A" w:rsidRPr="00876983" w:rsidRDefault="007A527A" w:rsidP="007A527A">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2.口頭詢問</w:t>
            </w:r>
          </w:p>
          <w:p w14:paraId="5448A9C2" w14:textId="77777777" w:rsidR="007A527A" w:rsidRPr="00876983" w:rsidRDefault="007A527A" w:rsidP="007A527A">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3.互相討論</w:t>
            </w:r>
          </w:p>
          <w:p w14:paraId="1D3599E6" w14:textId="02A5566A" w:rsidR="007A527A" w:rsidRPr="00876983" w:rsidRDefault="007A527A" w:rsidP="007A527A">
            <w:pPr>
              <w:ind w:left="-22" w:hanging="7"/>
              <w:jc w:val="left"/>
              <w:rPr>
                <w:rFonts w:ascii="標楷體" w:eastAsia="標楷體" w:hAnsi="標楷體" w:cs="標楷體"/>
                <w:color w:val="FF0000"/>
                <w:sz w:val="24"/>
                <w:szCs w:val="24"/>
              </w:rPr>
            </w:pPr>
            <w:r w:rsidRPr="00876983">
              <w:rPr>
                <w:rFonts w:ascii="標楷體" w:eastAsia="標楷體" w:hAnsi="標楷體" w:cs="標楷體"/>
                <w:sz w:val="24"/>
                <w:szCs w:val="24"/>
              </w:rPr>
              <w:t>4.作業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4C91ED4"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閱J1 發展多元文本的閱讀策略。</w:t>
            </w:r>
          </w:p>
          <w:p w14:paraId="2C5DD323" w14:textId="02B07593" w:rsidR="007A527A" w:rsidRPr="00876983" w:rsidRDefault="00003777" w:rsidP="00003777">
            <w:pPr>
              <w:autoSpaceDE w:val="0"/>
              <w:autoSpaceDN w:val="0"/>
              <w:adjustRightInd w:val="0"/>
              <w:jc w:val="left"/>
              <w:rPr>
                <w:rFonts w:ascii="標楷體" w:eastAsia="標楷體" w:hAnsi="標楷體" w:cs="DFKaiShu-SB-Estd-BF"/>
                <w:color w:val="FF0000"/>
                <w:sz w:val="24"/>
                <w:szCs w:val="24"/>
              </w:rPr>
            </w:pPr>
            <w:r w:rsidRPr="00876983">
              <w:rPr>
                <w:rFonts w:ascii="標楷體" w:eastAsia="標楷體" w:hAnsi="標楷體" w:cs="標楷體"/>
                <w:sz w:val="24"/>
                <w:szCs w:val="24"/>
              </w:rPr>
              <w:t>閱J3 理解學科知識內的重要詞彙的意涵，並懂得如何運用該詞彙與他人進行溝通。</w:t>
            </w:r>
          </w:p>
        </w:tc>
        <w:tc>
          <w:tcPr>
            <w:tcW w:w="1784" w:type="dxa"/>
            <w:tcBorders>
              <w:top w:val="single" w:sz="8" w:space="0" w:color="000000"/>
              <w:bottom w:val="single" w:sz="8" w:space="0" w:color="000000"/>
              <w:right w:val="single" w:sz="8" w:space="0" w:color="000000"/>
            </w:tcBorders>
          </w:tcPr>
          <w:p w14:paraId="2679C39A" w14:textId="1AEE9246" w:rsidR="007A527A" w:rsidRPr="00876983" w:rsidRDefault="00003777" w:rsidP="007A527A">
            <w:pPr>
              <w:snapToGrid w:val="0"/>
              <w:spacing w:line="240" w:lineRule="atLeast"/>
              <w:ind w:hanging="7"/>
              <w:jc w:val="left"/>
              <w:rPr>
                <w:rFonts w:ascii="標楷體" w:eastAsia="標楷體" w:hAnsi="標楷體" w:cs="標楷體"/>
                <w:sz w:val="24"/>
                <w:szCs w:val="24"/>
              </w:rPr>
            </w:pPr>
            <w:proofErr w:type="gramStart"/>
            <w:r w:rsidRPr="00876983">
              <w:rPr>
                <w:rFonts w:ascii="標楷體" w:eastAsia="標楷體" w:hAnsi="標楷體" w:cs="標楷體" w:hint="eastAsia"/>
                <w:color w:val="auto"/>
                <w:sz w:val="24"/>
                <w:szCs w:val="24"/>
              </w:rPr>
              <w:t>線上課程</w:t>
            </w:r>
            <w:proofErr w:type="gramEnd"/>
            <w:r w:rsidRPr="00876983">
              <w:rPr>
                <w:rFonts w:ascii="標楷體" w:eastAsia="標楷體" w:hAnsi="標楷體" w:cs="標楷體" w:hint="eastAsia"/>
                <w:color w:val="auto"/>
                <w:sz w:val="24"/>
                <w:szCs w:val="24"/>
              </w:rPr>
              <w:t>演練-使用學習吧</w:t>
            </w:r>
          </w:p>
        </w:tc>
      </w:tr>
      <w:tr w:rsidR="00003777" w:rsidRPr="00500692" w14:paraId="305FA63B" w14:textId="77777777" w:rsidTr="0004197D">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61A41F76" w14:textId="77777777" w:rsidR="00003777" w:rsidRDefault="00003777" w:rsidP="00003777">
            <w:pPr>
              <w:rPr>
                <w:rFonts w:ascii="標楷體" w:eastAsia="標楷體" w:hAnsi="標楷體" w:cs="標楷體"/>
                <w:color w:val="auto"/>
                <w:sz w:val="24"/>
                <w:szCs w:val="24"/>
              </w:rPr>
            </w:pPr>
            <w:r>
              <w:rPr>
                <w:rFonts w:ascii="標楷體" w:eastAsia="標楷體" w:hAnsi="標楷體" w:cs="標楷體"/>
                <w:color w:val="auto"/>
                <w:sz w:val="24"/>
                <w:szCs w:val="24"/>
              </w:rPr>
              <w:t>第四</w:t>
            </w:r>
            <w:proofErr w:type="gramStart"/>
            <w:r>
              <w:rPr>
                <w:rFonts w:ascii="標楷體" w:eastAsia="標楷體" w:hAnsi="標楷體" w:cs="標楷體"/>
                <w:color w:val="auto"/>
                <w:sz w:val="24"/>
                <w:szCs w:val="24"/>
              </w:rPr>
              <w:t>週</w:t>
            </w:r>
            <w:proofErr w:type="gramEnd"/>
          </w:p>
          <w:p w14:paraId="7057D452" w14:textId="77777777" w:rsidR="00003777" w:rsidRDefault="00003777" w:rsidP="00003777">
            <w:pPr>
              <w:rPr>
                <w:rFonts w:ascii="標楷體" w:eastAsia="標楷體" w:hAnsi="標楷體"/>
                <w:color w:val="auto"/>
                <w:sz w:val="24"/>
                <w:szCs w:val="24"/>
              </w:rPr>
            </w:pPr>
            <w:r>
              <w:rPr>
                <w:rFonts w:ascii="標楷體" w:eastAsia="標楷體" w:hAnsi="標楷體"/>
                <w:color w:val="auto"/>
                <w:sz w:val="24"/>
                <w:szCs w:val="24"/>
              </w:rPr>
              <w:t>9/1</w:t>
            </w:r>
            <w:r>
              <w:rPr>
                <w:rFonts w:ascii="標楷體" w:eastAsia="標楷體" w:hAnsi="標楷體" w:hint="eastAsia"/>
                <w:color w:val="auto"/>
                <w:sz w:val="24"/>
                <w:szCs w:val="24"/>
              </w:rPr>
              <w:t>8</w:t>
            </w:r>
            <w:r>
              <w:rPr>
                <w:rFonts w:ascii="標楷體" w:eastAsia="標楷體" w:hAnsi="標楷體"/>
                <w:color w:val="auto"/>
                <w:sz w:val="24"/>
                <w:szCs w:val="24"/>
              </w:rPr>
              <w:t>-9/23</w:t>
            </w:r>
          </w:p>
        </w:tc>
        <w:tc>
          <w:tcPr>
            <w:tcW w:w="1559" w:type="dxa"/>
            <w:tcBorders>
              <w:top w:val="single" w:sz="8" w:space="0" w:color="000000"/>
              <w:left w:val="single" w:sz="8" w:space="0" w:color="000000"/>
              <w:bottom w:val="single" w:sz="8" w:space="0" w:color="000000"/>
              <w:right w:val="single" w:sz="8" w:space="0" w:color="000000"/>
            </w:tcBorders>
          </w:tcPr>
          <w:p w14:paraId="7479418D" w14:textId="3F293790" w:rsidR="00003777" w:rsidRPr="00876983" w:rsidRDefault="00003777" w:rsidP="00003777">
            <w:pPr>
              <w:pStyle w:val="Default"/>
              <w:jc w:val="left"/>
              <w:rPr>
                <w:rFonts w:eastAsia="標楷體"/>
                <w:color w:val="FF0000"/>
              </w:rPr>
            </w:pPr>
            <w:r w:rsidRPr="00876983">
              <w:rPr>
                <w:rFonts w:eastAsia="標楷體"/>
              </w:rPr>
              <w:t>A-8-3 多項式的四則運算：直式、橫式的多項式加法與減法；</w:t>
            </w:r>
            <w:proofErr w:type="gramStart"/>
            <w:r w:rsidRPr="00876983">
              <w:rPr>
                <w:rFonts w:eastAsia="標楷體"/>
              </w:rPr>
              <w:t>直式的多項式</w:t>
            </w:r>
            <w:proofErr w:type="gramEnd"/>
            <w:r w:rsidRPr="00876983">
              <w:rPr>
                <w:rFonts w:eastAsia="標楷體"/>
              </w:rPr>
              <w:t>乘法（乘積最高至三次）；</w:t>
            </w:r>
            <w:proofErr w:type="gramStart"/>
            <w:r w:rsidRPr="00876983">
              <w:rPr>
                <w:rFonts w:eastAsia="標楷體"/>
              </w:rPr>
              <w:t>被除式為</w:t>
            </w:r>
            <w:proofErr w:type="gramEnd"/>
            <w:r w:rsidRPr="00876983">
              <w:rPr>
                <w:rFonts w:eastAsia="標楷體"/>
              </w:rPr>
              <w:t>二次之多項式的除法運算。</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AD4B07C" w14:textId="2B45675B" w:rsidR="00003777" w:rsidRPr="00876983" w:rsidRDefault="00003777" w:rsidP="00003777">
            <w:pPr>
              <w:jc w:val="left"/>
              <w:rPr>
                <w:rFonts w:ascii="標楷體" w:eastAsia="標楷體" w:hAnsi="標楷體" w:cs="標楷體"/>
                <w:color w:val="FF0000"/>
                <w:sz w:val="24"/>
                <w:szCs w:val="24"/>
              </w:rPr>
            </w:pPr>
            <w:r w:rsidRPr="00876983">
              <w:rPr>
                <w:rFonts w:ascii="標楷體" w:eastAsia="標楷體" w:hAnsi="標楷體" w:cs="標楷體"/>
                <w:sz w:val="24"/>
                <w:szCs w:val="24"/>
              </w:rPr>
              <w:t>a-Ⅳ-5 認識多項式及相關名詞，並熟練多項式的四則運算及運用乘法公式。</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09AD1F2" w14:textId="77777777"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1-3多項式的乘除運算</w:t>
            </w:r>
          </w:p>
          <w:p w14:paraId="6E74FA1E" w14:textId="77777777" w:rsidR="00003777" w:rsidRPr="00876983" w:rsidRDefault="00003777" w:rsidP="00003777">
            <w:pPr>
              <w:snapToGrid w:val="0"/>
              <w:ind w:firstLine="0"/>
              <w:rPr>
                <w:rFonts w:ascii="標楷體" w:eastAsia="標楷體" w:hAnsi="標楷體"/>
                <w:color w:val="FF0000"/>
                <w:sz w:val="24"/>
                <w:szCs w:val="24"/>
              </w:rPr>
            </w:pPr>
            <w:r w:rsidRPr="00876983">
              <w:rPr>
                <w:rFonts w:ascii="標楷體" w:eastAsia="標楷體" w:hAnsi="標楷體" w:cs="標楷體"/>
                <w:color w:val="FF0000"/>
                <w:sz w:val="24"/>
                <w:szCs w:val="24"/>
              </w:rPr>
              <w:t>1.計算單項式乘以單項式。</w:t>
            </w:r>
          </w:p>
          <w:p w14:paraId="18AC3C80" w14:textId="77777777" w:rsidR="00003777" w:rsidRPr="00876983" w:rsidRDefault="00003777" w:rsidP="00003777">
            <w:pPr>
              <w:snapToGrid w:val="0"/>
              <w:ind w:firstLine="0"/>
              <w:rPr>
                <w:rFonts w:ascii="標楷體" w:eastAsia="標楷體" w:hAnsi="標楷體"/>
                <w:color w:val="FF0000"/>
                <w:sz w:val="24"/>
                <w:szCs w:val="24"/>
              </w:rPr>
            </w:pPr>
            <w:r w:rsidRPr="00876983">
              <w:rPr>
                <w:rFonts w:ascii="標楷體" w:eastAsia="標楷體" w:hAnsi="標楷體" w:cs="標楷體"/>
                <w:color w:val="FF0000"/>
                <w:sz w:val="24"/>
                <w:szCs w:val="24"/>
              </w:rPr>
              <w:t>2.利用乘法</w:t>
            </w:r>
            <w:proofErr w:type="gramStart"/>
            <w:r w:rsidRPr="00876983">
              <w:rPr>
                <w:rFonts w:ascii="標楷體" w:eastAsia="標楷體" w:hAnsi="標楷體" w:cs="標楷體"/>
                <w:color w:val="FF0000"/>
                <w:sz w:val="24"/>
                <w:szCs w:val="24"/>
              </w:rPr>
              <w:t>分配律來</w:t>
            </w:r>
            <w:proofErr w:type="gramEnd"/>
            <w:r w:rsidRPr="00876983">
              <w:rPr>
                <w:rFonts w:ascii="標楷體" w:eastAsia="標楷體" w:hAnsi="標楷體" w:cs="標楷體"/>
                <w:color w:val="FF0000"/>
                <w:sz w:val="24"/>
                <w:szCs w:val="24"/>
              </w:rPr>
              <w:t>做多項式的乘法。</w:t>
            </w:r>
          </w:p>
          <w:p w14:paraId="2299A7AF" w14:textId="77777777"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3.利用直式乘法來做多項式的乘法。</w:t>
            </w:r>
          </w:p>
          <w:p w14:paraId="7C838565" w14:textId="7BC2AC5A" w:rsidR="00003777" w:rsidRPr="00876983" w:rsidRDefault="00003777" w:rsidP="00003777">
            <w:pPr>
              <w:jc w:val="left"/>
              <w:rPr>
                <w:rFonts w:ascii="標楷體" w:eastAsia="標楷體" w:hAnsi="標楷體" w:cs="標楷體"/>
                <w:color w:val="FF0000"/>
                <w:sz w:val="24"/>
                <w:szCs w:val="24"/>
              </w:rPr>
            </w:pPr>
            <w:r w:rsidRPr="00876983">
              <w:rPr>
                <w:rFonts w:ascii="標楷體" w:eastAsia="標楷體" w:hAnsi="標楷體" w:cs="標楷體"/>
                <w:color w:val="auto"/>
                <w:sz w:val="24"/>
                <w:szCs w:val="24"/>
              </w:rPr>
              <w:t>4.利用乘法公式來做多項式的乘法。</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CA179BD" w14:textId="1FE396E1" w:rsidR="00003777" w:rsidRPr="00876983" w:rsidRDefault="00003777" w:rsidP="00003777">
            <w:pPr>
              <w:ind w:left="317" w:hanging="317"/>
              <w:jc w:val="left"/>
              <w:rPr>
                <w:rFonts w:ascii="標楷體" w:eastAsia="標楷體" w:hAnsi="標楷體" w:cs="標楷體"/>
                <w:color w:val="FF0000"/>
                <w:sz w:val="24"/>
                <w:szCs w:val="24"/>
              </w:rPr>
            </w:pPr>
            <w:r w:rsidRPr="00876983">
              <w:rPr>
                <w:rFonts w:ascii="標楷體" w:eastAsia="標楷體" w:hAnsi="標楷體" w:cs="標楷體"/>
                <w:sz w:val="24"/>
                <w:szCs w:val="24"/>
              </w:rPr>
              <w:t>4</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B09BC27" w14:textId="77777777" w:rsidR="00003777" w:rsidRPr="00876983" w:rsidRDefault="00003777" w:rsidP="00003777">
            <w:pPr>
              <w:snapToGrid w:val="0"/>
              <w:ind w:firstLine="0"/>
              <w:rPr>
                <w:rFonts w:ascii="標楷體" w:eastAsia="標楷體" w:hAnsi="標楷體" w:cs="標楷體"/>
                <w:color w:val="auto"/>
                <w:sz w:val="24"/>
                <w:szCs w:val="24"/>
              </w:rPr>
            </w:pPr>
            <w:r w:rsidRPr="00876983">
              <w:rPr>
                <w:rFonts w:ascii="標楷體" w:eastAsia="標楷體" w:hAnsi="標楷體" w:cs="標楷體" w:hint="eastAsia"/>
                <w:color w:val="auto"/>
                <w:sz w:val="24"/>
                <w:szCs w:val="24"/>
              </w:rPr>
              <w:t>教學資源:</w:t>
            </w:r>
          </w:p>
          <w:p w14:paraId="6F841BC0"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hint="eastAsia"/>
                <w:color w:val="auto"/>
                <w:sz w:val="24"/>
                <w:szCs w:val="24"/>
              </w:rPr>
              <w:t>1.</w:t>
            </w:r>
            <w:r w:rsidRPr="00876983">
              <w:rPr>
                <w:rFonts w:ascii="標楷體" w:eastAsia="標楷體" w:hAnsi="標楷體" w:cs="標楷體" w:hint="eastAsia"/>
                <w:sz w:val="24"/>
                <w:szCs w:val="24"/>
              </w:rPr>
              <w:t>簡報PPT</w:t>
            </w:r>
          </w:p>
          <w:p w14:paraId="3A29910F"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hint="eastAsia"/>
                <w:sz w:val="24"/>
                <w:szCs w:val="24"/>
              </w:rPr>
              <w:t>2.學習單</w:t>
            </w:r>
          </w:p>
          <w:p w14:paraId="67AEAD1C" w14:textId="77777777" w:rsidR="00003777" w:rsidRPr="00876983" w:rsidRDefault="00003777" w:rsidP="00003777">
            <w:pPr>
              <w:snapToGrid w:val="0"/>
              <w:ind w:firstLine="0"/>
              <w:rPr>
                <w:rFonts w:ascii="標楷體" w:eastAsia="標楷體" w:hAnsi="標楷體" w:cs="標楷體"/>
                <w:sz w:val="24"/>
                <w:szCs w:val="24"/>
              </w:rPr>
            </w:pPr>
          </w:p>
          <w:p w14:paraId="33340202" w14:textId="77777777" w:rsidR="00003777" w:rsidRPr="00876983" w:rsidRDefault="00003777" w:rsidP="00003777">
            <w:pPr>
              <w:snapToGrid w:val="0"/>
              <w:ind w:firstLine="0"/>
              <w:rPr>
                <w:rFonts w:ascii="標楷體" w:eastAsia="標楷體" w:hAnsi="標楷體" w:cs="標楷體"/>
                <w:sz w:val="24"/>
                <w:szCs w:val="24"/>
              </w:rPr>
            </w:pPr>
          </w:p>
          <w:p w14:paraId="6D3DE3B6" w14:textId="77777777" w:rsidR="00003777" w:rsidRPr="00876983" w:rsidRDefault="00003777" w:rsidP="00003777">
            <w:pPr>
              <w:snapToGrid w:val="0"/>
              <w:ind w:firstLine="0"/>
              <w:rPr>
                <w:rFonts w:ascii="標楷體" w:eastAsia="標楷體" w:hAnsi="標楷體" w:cs="標楷體"/>
                <w:color w:val="auto"/>
                <w:sz w:val="24"/>
                <w:szCs w:val="24"/>
              </w:rPr>
            </w:pPr>
            <w:r w:rsidRPr="00876983">
              <w:rPr>
                <w:rFonts w:ascii="標楷體" w:eastAsia="標楷體" w:hAnsi="標楷體" w:cs="標楷體" w:hint="eastAsia"/>
                <w:color w:val="auto"/>
                <w:sz w:val="24"/>
                <w:szCs w:val="24"/>
              </w:rPr>
              <w:t>學習策略:</w:t>
            </w:r>
          </w:p>
          <w:p w14:paraId="7A55A6EA"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hint="eastAsia"/>
                <w:color w:val="auto"/>
                <w:sz w:val="24"/>
                <w:szCs w:val="24"/>
              </w:rPr>
              <w:t>1.分組討論與分享</w:t>
            </w:r>
          </w:p>
          <w:p w14:paraId="39C81FDA" w14:textId="77777777" w:rsidR="00003777" w:rsidRPr="00876983" w:rsidRDefault="00003777" w:rsidP="00003777">
            <w:pPr>
              <w:ind w:left="92" w:hanging="7"/>
              <w:jc w:val="left"/>
              <w:rPr>
                <w:rFonts w:ascii="標楷體" w:eastAsia="標楷體" w:hAnsi="標楷體" w:cs="標楷體"/>
                <w:color w:val="FF0000"/>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BF0D94E"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1.紙筆測驗</w:t>
            </w:r>
          </w:p>
          <w:p w14:paraId="01CD530B"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2.口頭詢問</w:t>
            </w:r>
          </w:p>
          <w:p w14:paraId="3CF77EF9"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3.互相討論</w:t>
            </w:r>
          </w:p>
          <w:p w14:paraId="4D7AC004" w14:textId="7DCEF637" w:rsidR="00003777" w:rsidRPr="00876983" w:rsidRDefault="00003777" w:rsidP="00003777">
            <w:pPr>
              <w:ind w:left="-22" w:hanging="7"/>
              <w:jc w:val="left"/>
              <w:rPr>
                <w:rFonts w:ascii="標楷體" w:eastAsia="標楷體" w:hAnsi="標楷體" w:cs="標楷體"/>
                <w:color w:val="FF0000"/>
                <w:sz w:val="24"/>
                <w:szCs w:val="24"/>
              </w:rPr>
            </w:pPr>
            <w:r w:rsidRPr="00876983">
              <w:rPr>
                <w:rFonts w:ascii="標楷體" w:eastAsia="標楷體" w:hAnsi="標楷體" w:cs="標楷體"/>
                <w:sz w:val="24"/>
                <w:szCs w:val="24"/>
              </w:rPr>
              <w:t>4.作業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723E9C4"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閱J1 發展多元文本的閱讀策略。</w:t>
            </w:r>
          </w:p>
          <w:p w14:paraId="792540C7" w14:textId="77CBCF94" w:rsidR="00003777" w:rsidRPr="00876983" w:rsidRDefault="00003777" w:rsidP="00003777">
            <w:pPr>
              <w:autoSpaceDE w:val="0"/>
              <w:autoSpaceDN w:val="0"/>
              <w:adjustRightInd w:val="0"/>
              <w:jc w:val="left"/>
              <w:rPr>
                <w:rFonts w:ascii="標楷體" w:eastAsia="標楷體" w:hAnsi="標楷體" w:cs="DFKaiShu-SB-Estd-BF"/>
                <w:color w:val="FF0000"/>
                <w:sz w:val="24"/>
                <w:szCs w:val="24"/>
              </w:rPr>
            </w:pPr>
            <w:r w:rsidRPr="00876983">
              <w:rPr>
                <w:rFonts w:ascii="標楷體" w:eastAsia="標楷體" w:hAnsi="標楷體" w:cs="標楷體"/>
                <w:sz w:val="24"/>
                <w:szCs w:val="24"/>
              </w:rPr>
              <w:t>閱J3 理解學科知識內的重要詞彙的意涵，並懂得如何運用該詞彙與他人進行溝通。</w:t>
            </w:r>
          </w:p>
        </w:tc>
        <w:tc>
          <w:tcPr>
            <w:tcW w:w="1784" w:type="dxa"/>
            <w:tcBorders>
              <w:top w:val="single" w:sz="8" w:space="0" w:color="000000"/>
              <w:bottom w:val="single" w:sz="8" w:space="0" w:color="000000"/>
              <w:right w:val="single" w:sz="8" w:space="0" w:color="000000"/>
            </w:tcBorders>
          </w:tcPr>
          <w:p w14:paraId="429FD6DF" w14:textId="77777777" w:rsidR="00003777" w:rsidRPr="00876983" w:rsidRDefault="00003777" w:rsidP="00003777">
            <w:pPr>
              <w:snapToGrid w:val="0"/>
              <w:spacing w:line="240" w:lineRule="atLeast"/>
              <w:ind w:hanging="7"/>
              <w:jc w:val="left"/>
              <w:rPr>
                <w:rFonts w:ascii="標楷體" w:eastAsia="標楷體" w:hAnsi="標楷體" w:cs="標楷體"/>
                <w:sz w:val="24"/>
                <w:szCs w:val="24"/>
              </w:rPr>
            </w:pPr>
            <w:r w:rsidRPr="00876983">
              <w:rPr>
                <w:rFonts w:ascii="標楷體" w:eastAsia="標楷體" w:hAnsi="標楷體" w:cs="標楷體" w:hint="eastAsia"/>
                <w:sz w:val="24"/>
                <w:szCs w:val="24"/>
              </w:rPr>
              <w:t>9/23補班補課(補10/9調整放假1日)</w:t>
            </w:r>
          </w:p>
          <w:p w14:paraId="2532FEA4" w14:textId="0902F033" w:rsidR="00003777" w:rsidRPr="00876983" w:rsidRDefault="00003777" w:rsidP="00003777">
            <w:pPr>
              <w:snapToGrid w:val="0"/>
              <w:spacing w:line="240" w:lineRule="atLeast"/>
              <w:ind w:hanging="7"/>
              <w:jc w:val="left"/>
              <w:rPr>
                <w:rFonts w:ascii="標楷體" w:eastAsia="標楷體" w:hAnsi="標楷體" w:cs="標楷體"/>
                <w:sz w:val="24"/>
                <w:szCs w:val="24"/>
              </w:rPr>
            </w:pPr>
            <w:proofErr w:type="gramStart"/>
            <w:r w:rsidRPr="00876983">
              <w:rPr>
                <w:rFonts w:ascii="標楷體" w:eastAsia="標楷體" w:hAnsi="標楷體" w:cs="標楷體" w:hint="eastAsia"/>
                <w:color w:val="auto"/>
                <w:sz w:val="24"/>
                <w:szCs w:val="24"/>
              </w:rPr>
              <w:t>線上課程</w:t>
            </w:r>
            <w:proofErr w:type="gramEnd"/>
            <w:r w:rsidRPr="00876983">
              <w:rPr>
                <w:rFonts w:ascii="標楷體" w:eastAsia="標楷體" w:hAnsi="標楷體" w:cs="標楷體" w:hint="eastAsia"/>
                <w:color w:val="auto"/>
                <w:sz w:val="24"/>
                <w:szCs w:val="24"/>
              </w:rPr>
              <w:t>演練-使用學習吧</w:t>
            </w:r>
          </w:p>
        </w:tc>
      </w:tr>
      <w:tr w:rsidR="00003777" w:rsidRPr="00500692" w14:paraId="76A7EE35" w14:textId="77777777" w:rsidTr="0004197D">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6078F84D" w14:textId="77777777" w:rsidR="00003777" w:rsidRDefault="00003777" w:rsidP="00003777">
            <w:pPr>
              <w:rPr>
                <w:rFonts w:ascii="標楷體" w:eastAsia="標楷體" w:hAnsi="標楷體" w:cs="標楷體"/>
                <w:color w:val="auto"/>
                <w:sz w:val="24"/>
                <w:szCs w:val="24"/>
              </w:rPr>
            </w:pPr>
            <w:r>
              <w:rPr>
                <w:rFonts w:ascii="標楷體" w:eastAsia="標楷體" w:hAnsi="標楷體" w:cs="標楷體"/>
                <w:color w:val="auto"/>
                <w:sz w:val="24"/>
                <w:szCs w:val="24"/>
              </w:rPr>
              <w:t>第五</w:t>
            </w:r>
            <w:proofErr w:type="gramStart"/>
            <w:r>
              <w:rPr>
                <w:rFonts w:ascii="標楷體" w:eastAsia="標楷體" w:hAnsi="標楷體" w:cs="標楷體"/>
                <w:color w:val="auto"/>
                <w:sz w:val="24"/>
                <w:szCs w:val="24"/>
              </w:rPr>
              <w:t>週</w:t>
            </w:r>
            <w:proofErr w:type="gramEnd"/>
          </w:p>
          <w:p w14:paraId="1BDA9E22" w14:textId="77777777" w:rsidR="00003777" w:rsidRDefault="00003777" w:rsidP="00003777">
            <w:pPr>
              <w:rPr>
                <w:rFonts w:ascii="標楷體" w:eastAsia="標楷體" w:hAnsi="標楷體"/>
                <w:color w:val="auto"/>
                <w:sz w:val="24"/>
                <w:szCs w:val="24"/>
              </w:rPr>
            </w:pPr>
            <w:r>
              <w:rPr>
                <w:rFonts w:ascii="標楷體" w:eastAsia="標楷體" w:hAnsi="標楷體"/>
                <w:color w:val="auto"/>
                <w:sz w:val="24"/>
                <w:szCs w:val="24"/>
              </w:rPr>
              <w:t>9/2</w:t>
            </w:r>
            <w:r>
              <w:rPr>
                <w:rFonts w:ascii="標楷體" w:eastAsia="標楷體" w:hAnsi="標楷體" w:hint="eastAsia"/>
                <w:color w:val="auto"/>
                <w:sz w:val="24"/>
                <w:szCs w:val="24"/>
              </w:rPr>
              <w:t>5</w:t>
            </w:r>
            <w:r>
              <w:rPr>
                <w:rFonts w:ascii="標楷體" w:eastAsia="標楷體" w:hAnsi="標楷體"/>
                <w:color w:val="auto"/>
                <w:sz w:val="24"/>
                <w:szCs w:val="24"/>
              </w:rPr>
              <w:t>-9/</w:t>
            </w:r>
            <w:r>
              <w:rPr>
                <w:rFonts w:ascii="標楷體" w:eastAsia="標楷體" w:hAnsi="標楷體" w:hint="eastAsia"/>
                <w:color w:val="auto"/>
                <w:sz w:val="24"/>
                <w:szCs w:val="24"/>
              </w:rPr>
              <w:t>28</w:t>
            </w:r>
          </w:p>
        </w:tc>
        <w:tc>
          <w:tcPr>
            <w:tcW w:w="1559" w:type="dxa"/>
            <w:tcBorders>
              <w:top w:val="single" w:sz="8" w:space="0" w:color="000000"/>
              <w:left w:val="single" w:sz="8" w:space="0" w:color="000000"/>
              <w:bottom w:val="single" w:sz="8" w:space="0" w:color="000000"/>
              <w:right w:val="single" w:sz="8" w:space="0" w:color="000000"/>
            </w:tcBorders>
          </w:tcPr>
          <w:p w14:paraId="2CF13101" w14:textId="765AF958" w:rsidR="00003777" w:rsidRPr="00876983" w:rsidRDefault="00003777" w:rsidP="00003777">
            <w:pPr>
              <w:pStyle w:val="Default"/>
              <w:jc w:val="left"/>
              <w:rPr>
                <w:rFonts w:eastAsia="標楷體"/>
                <w:color w:val="FF0000"/>
              </w:rPr>
            </w:pPr>
            <w:r w:rsidRPr="00876983">
              <w:rPr>
                <w:rFonts w:eastAsia="標楷體"/>
              </w:rPr>
              <w:t>A-8-3 多項式的四則運算：直式、橫式的多項式加法與減法；</w:t>
            </w:r>
            <w:proofErr w:type="gramStart"/>
            <w:r w:rsidRPr="00876983">
              <w:rPr>
                <w:rFonts w:eastAsia="標楷體"/>
              </w:rPr>
              <w:t>直式的多項式</w:t>
            </w:r>
            <w:proofErr w:type="gramEnd"/>
            <w:r w:rsidRPr="00876983">
              <w:rPr>
                <w:rFonts w:eastAsia="標楷體"/>
              </w:rPr>
              <w:t>乘法（乘積最高至三次）；</w:t>
            </w:r>
            <w:proofErr w:type="gramStart"/>
            <w:r w:rsidRPr="00876983">
              <w:rPr>
                <w:rFonts w:eastAsia="標楷體"/>
              </w:rPr>
              <w:t>被除式為</w:t>
            </w:r>
            <w:proofErr w:type="gramEnd"/>
            <w:r w:rsidRPr="00876983">
              <w:rPr>
                <w:rFonts w:eastAsia="標楷體"/>
              </w:rPr>
              <w:t>二</w:t>
            </w:r>
            <w:r w:rsidRPr="00876983">
              <w:rPr>
                <w:rFonts w:eastAsia="標楷體"/>
              </w:rPr>
              <w:lastRenderedPageBreak/>
              <w:t>次之多項式的除法運算。</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BF1C51C" w14:textId="1B1CA087" w:rsidR="00003777" w:rsidRPr="00876983" w:rsidRDefault="00003777" w:rsidP="00003777">
            <w:pPr>
              <w:jc w:val="left"/>
              <w:rPr>
                <w:rFonts w:ascii="標楷體" w:eastAsia="標楷體" w:hAnsi="標楷體" w:cs="標楷體"/>
                <w:color w:val="FF0000"/>
                <w:sz w:val="24"/>
                <w:szCs w:val="24"/>
              </w:rPr>
            </w:pPr>
            <w:r w:rsidRPr="00876983">
              <w:rPr>
                <w:rFonts w:ascii="標楷體" w:eastAsia="標楷體" w:hAnsi="標楷體" w:cs="標楷體"/>
                <w:sz w:val="24"/>
                <w:szCs w:val="24"/>
              </w:rPr>
              <w:lastRenderedPageBreak/>
              <w:t>a-Ⅳ-5 認識多項式及相關名詞，並熟練多項式的四則運算及運用乘法公式。</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44722C0" w14:textId="77777777"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1-3多項式的乘除運算</w:t>
            </w:r>
          </w:p>
          <w:p w14:paraId="280CF312" w14:textId="63EB7A07" w:rsidR="00003777" w:rsidRPr="00FE54CE" w:rsidRDefault="00003777" w:rsidP="00003777">
            <w:pPr>
              <w:snapToGrid w:val="0"/>
              <w:ind w:firstLine="0"/>
              <w:rPr>
                <w:rFonts w:ascii="標楷體" w:eastAsia="標楷體" w:hAnsi="標楷體"/>
                <w:color w:val="FF0000"/>
                <w:sz w:val="24"/>
                <w:szCs w:val="24"/>
              </w:rPr>
            </w:pPr>
            <w:r w:rsidRPr="00FE54CE">
              <w:rPr>
                <w:rFonts w:ascii="標楷體" w:eastAsia="標楷體" w:hAnsi="標楷體" w:cs="標楷體"/>
                <w:color w:val="FF0000"/>
                <w:sz w:val="24"/>
                <w:szCs w:val="24"/>
              </w:rPr>
              <w:t>1.</w:t>
            </w:r>
            <w:r w:rsidR="00876983" w:rsidRPr="00FE54CE">
              <w:rPr>
                <w:rFonts w:ascii="標楷體" w:eastAsia="標楷體" w:hAnsi="標楷體" w:cs="標楷體" w:hint="eastAsia"/>
                <w:color w:val="FF0000"/>
                <w:sz w:val="24"/>
                <w:szCs w:val="24"/>
              </w:rPr>
              <w:t>利用</w:t>
            </w:r>
            <w:r w:rsidRPr="00FE54CE">
              <w:rPr>
                <w:rFonts w:ascii="標楷體" w:eastAsia="標楷體" w:hAnsi="標楷體" w:cs="標楷體"/>
                <w:color w:val="FF0000"/>
                <w:sz w:val="24"/>
                <w:szCs w:val="24"/>
              </w:rPr>
              <w:t>單項式除以單項式、多項式除以單項式、多項式除以多項式。</w:t>
            </w:r>
          </w:p>
          <w:p w14:paraId="13D5D2C8" w14:textId="77777777"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2.明瞭多項式中</w:t>
            </w:r>
            <w:proofErr w:type="gramStart"/>
            <w:r w:rsidRPr="00876983">
              <w:rPr>
                <w:rFonts w:ascii="標楷體" w:eastAsia="標楷體" w:hAnsi="標楷體" w:cs="標楷體"/>
                <w:color w:val="auto"/>
                <w:sz w:val="24"/>
                <w:szCs w:val="24"/>
              </w:rPr>
              <w:t>被除式</w:t>
            </w:r>
            <w:proofErr w:type="gramEnd"/>
            <w:r w:rsidRPr="00876983">
              <w:rPr>
                <w:rFonts w:ascii="標楷體" w:eastAsia="標楷體" w:hAnsi="標楷體" w:cs="標楷體"/>
                <w:color w:val="auto"/>
                <w:sz w:val="24"/>
                <w:szCs w:val="24"/>
              </w:rPr>
              <w:t>、除式、商式、餘式的意義。</w:t>
            </w:r>
          </w:p>
          <w:p w14:paraId="0D0402F3" w14:textId="77777777"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3.利用直式除法來做多項式的除法。</w:t>
            </w:r>
          </w:p>
          <w:p w14:paraId="4523A388" w14:textId="6DF1D1E8" w:rsidR="00003777" w:rsidRPr="00876983" w:rsidRDefault="00003777" w:rsidP="00003777">
            <w:pPr>
              <w:jc w:val="left"/>
              <w:rPr>
                <w:rFonts w:ascii="標楷體" w:eastAsia="標楷體" w:hAnsi="標楷體" w:cs="標楷體"/>
                <w:color w:val="FF0000"/>
                <w:sz w:val="24"/>
                <w:szCs w:val="24"/>
              </w:rPr>
            </w:pPr>
            <w:r w:rsidRPr="000C330D">
              <w:rPr>
                <w:rFonts w:ascii="標楷體" w:eastAsia="標楷體" w:hAnsi="標楷體" w:cs="標楷體"/>
                <w:color w:val="FF0000"/>
                <w:sz w:val="24"/>
                <w:szCs w:val="24"/>
              </w:rPr>
              <w:t>4.能利用多項式的四則運算解應用問題。</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3456284" w14:textId="79200BAE" w:rsidR="00003777" w:rsidRPr="00876983" w:rsidRDefault="00003777" w:rsidP="00003777">
            <w:pPr>
              <w:ind w:left="317" w:hanging="317"/>
              <w:jc w:val="left"/>
              <w:rPr>
                <w:rFonts w:ascii="標楷體" w:eastAsia="標楷體" w:hAnsi="標楷體" w:cs="標楷體"/>
                <w:color w:val="FF0000"/>
                <w:sz w:val="24"/>
                <w:szCs w:val="24"/>
              </w:rPr>
            </w:pPr>
            <w:r w:rsidRPr="00876983">
              <w:rPr>
                <w:rFonts w:ascii="標楷體" w:eastAsia="標楷體" w:hAnsi="標楷體" w:cs="標楷體"/>
                <w:sz w:val="24"/>
                <w:szCs w:val="24"/>
              </w:rPr>
              <w:t>4</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E0765CC" w14:textId="77777777" w:rsidR="00003777" w:rsidRPr="00876983" w:rsidRDefault="00003777" w:rsidP="00003777">
            <w:pPr>
              <w:snapToGrid w:val="0"/>
              <w:ind w:firstLine="0"/>
              <w:rPr>
                <w:rFonts w:ascii="標楷體" w:eastAsia="標楷體" w:hAnsi="標楷體" w:cs="標楷體"/>
                <w:color w:val="auto"/>
                <w:sz w:val="24"/>
                <w:szCs w:val="24"/>
              </w:rPr>
            </w:pPr>
            <w:r w:rsidRPr="00876983">
              <w:rPr>
                <w:rFonts w:ascii="標楷體" w:eastAsia="標楷體" w:hAnsi="標楷體" w:cs="標楷體" w:hint="eastAsia"/>
                <w:color w:val="auto"/>
                <w:sz w:val="24"/>
                <w:szCs w:val="24"/>
              </w:rPr>
              <w:t>教學資源:</w:t>
            </w:r>
          </w:p>
          <w:p w14:paraId="3CD919E0"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hint="eastAsia"/>
                <w:color w:val="auto"/>
                <w:sz w:val="24"/>
                <w:szCs w:val="24"/>
              </w:rPr>
              <w:t>1.</w:t>
            </w:r>
            <w:r w:rsidRPr="00876983">
              <w:rPr>
                <w:rFonts w:ascii="標楷體" w:eastAsia="標楷體" w:hAnsi="標楷體" w:cs="標楷體" w:hint="eastAsia"/>
                <w:sz w:val="24"/>
                <w:szCs w:val="24"/>
              </w:rPr>
              <w:t>簡報PPT</w:t>
            </w:r>
          </w:p>
          <w:p w14:paraId="6FC28D40"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hint="eastAsia"/>
                <w:sz w:val="24"/>
                <w:szCs w:val="24"/>
              </w:rPr>
              <w:t>2.學習單</w:t>
            </w:r>
          </w:p>
          <w:p w14:paraId="15B1B927" w14:textId="77777777" w:rsidR="00003777" w:rsidRPr="00876983" w:rsidRDefault="00003777" w:rsidP="00003777">
            <w:pPr>
              <w:snapToGrid w:val="0"/>
              <w:ind w:firstLine="0"/>
              <w:rPr>
                <w:rFonts w:ascii="標楷體" w:eastAsia="標楷體" w:hAnsi="標楷體" w:cs="標楷體"/>
                <w:sz w:val="24"/>
                <w:szCs w:val="24"/>
              </w:rPr>
            </w:pPr>
          </w:p>
          <w:p w14:paraId="5E18CC08" w14:textId="77777777" w:rsidR="00003777" w:rsidRPr="00876983" w:rsidRDefault="00003777" w:rsidP="00003777">
            <w:pPr>
              <w:snapToGrid w:val="0"/>
              <w:ind w:firstLine="0"/>
              <w:rPr>
                <w:rFonts w:ascii="標楷體" w:eastAsia="標楷體" w:hAnsi="標楷體" w:cs="標楷體"/>
                <w:sz w:val="24"/>
                <w:szCs w:val="24"/>
              </w:rPr>
            </w:pPr>
          </w:p>
          <w:p w14:paraId="785837F4" w14:textId="77777777" w:rsidR="00003777" w:rsidRPr="00876983" w:rsidRDefault="00003777" w:rsidP="00003777">
            <w:pPr>
              <w:snapToGrid w:val="0"/>
              <w:ind w:firstLine="0"/>
              <w:rPr>
                <w:rFonts w:ascii="標楷體" w:eastAsia="標楷體" w:hAnsi="標楷體" w:cs="標楷體"/>
                <w:color w:val="auto"/>
                <w:sz w:val="24"/>
                <w:szCs w:val="24"/>
              </w:rPr>
            </w:pPr>
            <w:r w:rsidRPr="00876983">
              <w:rPr>
                <w:rFonts w:ascii="標楷體" w:eastAsia="標楷體" w:hAnsi="標楷體" w:cs="標楷體" w:hint="eastAsia"/>
                <w:color w:val="auto"/>
                <w:sz w:val="24"/>
                <w:szCs w:val="24"/>
              </w:rPr>
              <w:t>學習策略:</w:t>
            </w:r>
          </w:p>
          <w:p w14:paraId="6B677ECE"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hint="eastAsia"/>
                <w:color w:val="auto"/>
                <w:sz w:val="24"/>
                <w:szCs w:val="24"/>
              </w:rPr>
              <w:t>1.分組討論與分享</w:t>
            </w:r>
          </w:p>
          <w:p w14:paraId="17E107B8" w14:textId="77777777" w:rsidR="00003777" w:rsidRPr="00876983" w:rsidRDefault="00003777" w:rsidP="00003777">
            <w:pPr>
              <w:ind w:left="92" w:hanging="7"/>
              <w:jc w:val="left"/>
              <w:rPr>
                <w:rFonts w:ascii="標楷體" w:eastAsia="標楷體" w:hAnsi="標楷體" w:cs="標楷體"/>
                <w:color w:val="FF0000"/>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C7885B7"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1.紙筆測驗</w:t>
            </w:r>
          </w:p>
          <w:p w14:paraId="36AEB870"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2.口頭詢問</w:t>
            </w:r>
          </w:p>
          <w:p w14:paraId="67E67D5F"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3.互相討論</w:t>
            </w:r>
          </w:p>
          <w:p w14:paraId="2EF1E64E" w14:textId="106499CE" w:rsidR="00003777" w:rsidRPr="00876983" w:rsidRDefault="00003777" w:rsidP="00003777">
            <w:pPr>
              <w:ind w:left="-22" w:hanging="7"/>
              <w:jc w:val="left"/>
              <w:rPr>
                <w:rFonts w:ascii="標楷體" w:eastAsia="標楷體" w:hAnsi="標楷體" w:cs="標楷體"/>
                <w:color w:val="FF0000"/>
                <w:sz w:val="24"/>
                <w:szCs w:val="24"/>
              </w:rPr>
            </w:pPr>
            <w:r w:rsidRPr="00876983">
              <w:rPr>
                <w:rFonts w:ascii="標楷體" w:eastAsia="標楷體" w:hAnsi="標楷體" w:cs="標楷體"/>
                <w:sz w:val="24"/>
                <w:szCs w:val="24"/>
              </w:rPr>
              <w:t>4.作業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FC582B7"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閱J1 發展多元文本的閱讀策略。</w:t>
            </w:r>
          </w:p>
          <w:p w14:paraId="111CFB41" w14:textId="0734A497" w:rsidR="00003777" w:rsidRPr="00876983" w:rsidRDefault="00003777" w:rsidP="00003777">
            <w:pPr>
              <w:autoSpaceDE w:val="0"/>
              <w:autoSpaceDN w:val="0"/>
              <w:adjustRightInd w:val="0"/>
              <w:jc w:val="left"/>
              <w:rPr>
                <w:rFonts w:ascii="標楷體" w:eastAsia="標楷體" w:hAnsi="標楷體" w:cs="DFKaiShu-SB-Estd-BF"/>
                <w:color w:val="FF0000"/>
                <w:sz w:val="24"/>
                <w:szCs w:val="24"/>
              </w:rPr>
            </w:pPr>
            <w:r w:rsidRPr="00876983">
              <w:rPr>
                <w:rFonts w:ascii="標楷體" w:eastAsia="標楷體" w:hAnsi="標楷體" w:cs="標楷體"/>
                <w:sz w:val="24"/>
                <w:szCs w:val="24"/>
              </w:rPr>
              <w:t>閱J3 理解學科知識內的重要詞彙的意涵，並懂得如何運用該詞彙與他人進行溝通。</w:t>
            </w:r>
          </w:p>
        </w:tc>
        <w:tc>
          <w:tcPr>
            <w:tcW w:w="1784" w:type="dxa"/>
            <w:tcBorders>
              <w:top w:val="single" w:sz="8" w:space="0" w:color="000000"/>
              <w:bottom w:val="single" w:sz="8" w:space="0" w:color="000000"/>
              <w:right w:val="single" w:sz="8" w:space="0" w:color="000000"/>
            </w:tcBorders>
          </w:tcPr>
          <w:p w14:paraId="1FDFB9F1" w14:textId="77777777" w:rsidR="00003777" w:rsidRPr="00876983" w:rsidRDefault="00003777" w:rsidP="00003777">
            <w:pPr>
              <w:snapToGrid w:val="0"/>
              <w:spacing w:line="240" w:lineRule="atLeast"/>
              <w:ind w:hanging="7"/>
              <w:jc w:val="left"/>
              <w:rPr>
                <w:rFonts w:ascii="標楷體" w:eastAsia="標楷體" w:hAnsi="標楷體" w:cs="標楷體"/>
                <w:sz w:val="24"/>
                <w:szCs w:val="24"/>
              </w:rPr>
            </w:pPr>
            <w:r w:rsidRPr="00876983">
              <w:rPr>
                <w:rFonts w:ascii="標楷體" w:eastAsia="標楷體" w:hAnsi="標楷體" w:cs="標楷體"/>
                <w:sz w:val="24"/>
                <w:szCs w:val="24"/>
              </w:rPr>
              <w:t>9/</w:t>
            </w:r>
            <w:r w:rsidRPr="00876983">
              <w:rPr>
                <w:rFonts w:ascii="標楷體" w:eastAsia="標楷體" w:hAnsi="標楷體" w:cs="標楷體" w:hint="eastAsia"/>
                <w:sz w:val="24"/>
                <w:szCs w:val="24"/>
              </w:rPr>
              <w:t>29</w:t>
            </w:r>
            <w:r w:rsidRPr="00876983">
              <w:rPr>
                <w:rFonts w:ascii="標楷體" w:eastAsia="標楷體" w:hAnsi="標楷體" w:cs="標楷體"/>
                <w:sz w:val="24"/>
                <w:szCs w:val="24"/>
              </w:rPr>
              <w:t>中秋節</w:t>
            </w:r>
          </w:p>
          <w:p w14:paraId="64ED1768" w14:textId="39EA975F" w:rsidR="00003777" w:rsidRPr="00876983" w:rsidRDefault="00003777" w:rsidP="00003777">
            <w:pPr>
              <w:snapToGrid w:val="0"/>
              <w:spacing w:line="240" w:lineRule="atLeast"/>
              <w:ind w:hanging="7"/>
              <w:jc w:val="left"/>
              <w:rPr>
                <w:rFonts w:ascii="標楷體" w:eastAsia="標楷體" w:hAnsi="標楷體" w:cs="標楷體"/>
                <w:sz w:val="24"/>
                <w:szCs w:val="24"/>
              </w:rPr>
            </w:pPr>
            <w:proofErr w:type="gramStart"/>
            <w:r w:rsidRPr="00876983">
              <w:rPr>
                <w:rFonts w:ascii="標楷體" w:eastAsia="標楷體" w:hAnsi="標楷體" w:cs="標楷體" w:hint="eastAsia"/>
                <w:color w:val="auto"/>
                <w:sz w:val="24"/>
                <w:szCs w:val="24"/>
              </w:rPr>
              <w:t>線上課程</w:t>
            </w:r>
            <w:proofErr w:type="gramEnd"/>
            <w:r w:rsidRPr="00876983">
              <w:rPr>
                <w:rFonts w:ascii="標楷體" w:eastAsia="標楷體" w:hAnsi="標楷體" w:cs="標楷體" w:hint="eastAsia"/>
                <w:color w:val="auto"/>
                <w:sz w:val="24"/>
                <w:szCs w:val="24"/>
              </w:rPr>
              <w:t>演練-使用學習吧</w:t>
            </w:r>
          </w:p>
        </w:tc>
      </w:tr>
      <w:tr w:rsidR="00003777" w:rsidRPr="00500692" w14:paraId="4CA17E83" w14:textId="77777777" w:rsidTr="0004197D">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236A6A01" w14:textId="77777777" w:rsidR="00003777" w:rsidRDefault="00003777" w:rsidP="00003777">
            <w:pPr>
              <w:rPr>
                <w:rFonts w:ascii="標楷體" w:eastAsia="標楷體" w:hAnsi="標楷體" w:cs="標楷體"/>
                <w:color w:val="auto"/>
                <w:sz w:val="24"/>
                <w:szCs w:val="24"/>
              </w:rPr>
            </w:pPr>
            <w:r>
              <w:rPr>
                <w:rFonts w:ascii="標楷體" w:eastAsia="標楷體" w:hAnsi="標楷體" w:cs="標楷體"/>
                <w:color w:val="auto"/>
                <w:sz w:val="24"/>
                <w:szCs w:val="24"/>
              </w:rPr>
              <w:t>第六</w:t>
            </w:r>
            <w:proofErr w:type="gramStart"/>
            <w:r>
              <w:rPr>
                <w:rFonts w:ascii="標楷體" w:eastAsia="標楷體" w:hAnsi="標楷體" w:cs="標楷體"/>
                <w:color w:val="auto"/>
                <w:sz w:val="24"/>
                <w:szCs w:val="24"/>
              </w:rPr>
              <w:t>週</w:t>
            </w:r>
            <w:proofErr w:type="gramEnd"/>
          </w:p>
          <w:p w14:paraId="447180DB" w14:textId="77777777" w:rsidR="00003777" w:rsidRDefault="00003777" w:rsidP="00003777">
            <w:pPr>
              <w:rPr>
                <w:rFonts w:ascii="標楷體" w:eastAsia="標楷體" w:hAnsi="標楷體"/>
                <w:color w:val="auto"/>
                <w:sz w:val="24"/>
                <w:szCs w:val="24"/>
              </w:rPr>
            </w:pPr>
            <w:r>
              <w:rPr>
                <w:rFonts w:ascii="標楷體" w:eastAsia="標楷體" w:hAnsi="標楷體"/>
                <w:color w:val="auto"/>
                <w:sz w:val="24"/>
                <w:szCs w:val="24"/>
              </w:rPr>
              <w:t>10/</w:t>
            </w:r>
            <w:r>
              <w:rPr>
                <w:rFonts w:ascii="標楷體" w:eastAsia="標楷體" w:hAnsi="標楷體" w:hint="eastAsia"/>
                <w:color w:val="auto"/>
                <w:sz w:val="24"/>
                <w:szCs w:val="24"/>
              </w:rPr>
              <w:t>2</w:t>
            </w:r>
            <w:r>
              <w:rPr>
                <w:rFonts w:ascii="標楷體" w:eastAsia="標楷體" w:hAnsi="標楷體"/>
                <w:color w:val="auto"/>
                <w:sz w:val="24"/>
                <w:szCs w:val="24"/>
              </w:rPr>
              <w:t>-10/</w:t>
            </w:r>
            <w:r>
              <w:rPr>
                <w:rFonts w:ascii="標楷體" w:eastAsia="標楷體" w:hAnsi="標楷體" w:hint="eastAsia"/>
                <w:color w:val="auto"/>
                <w:sz w:val="24"/>
                <w:szCs w:val="24"/>
              </w:rPr>
              <w:t>6</w:t>
            </w:r>
          </w:p>
        </w:tc>
        <w:tc>
          <w:tcPr>
            <w:tcW w:w="1559" w:type="dxa"/>
            <w:tcBorders>
              <w:top w:val="single" w:sz="8" w:space="0" w:color="000000"/>
              <w:left w:val="single" w:sz="8" w:space="0" w:color="000000"/>
              <w:bottom w:val="single" w:sz="8" w:space="0" w:color="000000"/>
              <w:right w:val="single" w:sz="8" w:space="0" w:color="000000"/>
            </w:tcBorders>
          </w:tcPr>
          <w:p w14:paraId="710EA2DF" w14:textId="77777777" w:rsidR="00003777" w:rsidRPr="00876983" w:rsidRDefault="00003777" w:rsidP="00003777">
            <w:pPr>
              <w:snapToGrid w:val="0"/>
              <w:ind w:firstLine="0"/>
              <w:rPr>
                <w:rFonts w:ascii="標楷體" w:eastAsia="標楷體" w:hAnsi="標楷體"/>
                <w:sz w:val="24"/>
                <w:szCs w:val="24"/>
              </w:rPr>
            </w:pPr>
            <w:r w:rsidRPr="00876983">
              <w:rPr>
                <w:rFonts w:ascii="標楷體" w:eastAsia="標楷體" w:hAnsi="標楷體" w:cs="標楷體"/>
                <w:sz w:val="24"/>
                <w:szCs w:val="24"/>
              </w:rPr>
              <w:t>N-8-1 二次方根：二次方根的意義；根式的</w:t>
            </w:r>
            <w:proofErr w:type="gramStart"/>
            <w:r w:rsidRPr="00876983">
              <w:rPr>
                <w:rFonts w:ascii="標楷體" w:eastAsia="標楷體" w:hAnsi="標楷體" w:cs="標楷體"/>
                <w:sz w:val="24"/>
                <w:szCs w:val="24"/>
              </w:rPr>
              <w:t>化簡及四則</w:t>
            </w:r>
            <w:proofErr w:type="gramEnd"/>
            <w:r w:rsidRPr="00876983">
              <w:rPr>
                <w:rFonts w:ascii="標楷體" w:eastAsia="標楷體" w:hAnsi="標楷體" w:cs="標楷體"/>
                <w:sz w:val="24"/>
                <w:szCs w:val="24"/>
              </w:rPr>
              <w:t>運算。</w:t>
            </w:r>
          </w:p>
          <w:p w14:paraId="516918E4" w14:textId="598B2CF0" w:rsidR="00003777" w:rsidRPr="00876983" w:rsidRDefault="00003777" w:rsidP="00003777">
            <w:pPr>
              <w:pStyle w:val="Default"/>
              <w:jc w:val="left"/>
              <w:rPr>
                <w:rFonts w:eastAsia="標楷體"/>
                <w:color w:val="FF0000"/>
              </w:rPr>
            </w:pPr>
            <w:r w:rsidRPr="00876983">
              <w:rPr>
                <w:rFonts w:eastAsia="標楷體"/>
              </w:rPr>
              <w:t>N-8-2 二次方根的近似值：二次方根的近似值；二次方根的整數部分；十分逼近法。使用計算機√鍵。</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B47CAA1" w14:textId="77777777" w:rsidR="00003777" w:rsidRPr="00876983" w:rsidRDefault="00003777" w:rsidP="00003777">
            <w:pPr>
              <w:snapToGrid w:val="0"/>
              <w:ind w:firstLine="0"/>
              <w:rPr>
                <w:rFonts w:ascii="標楷體" w:eastAsia="標楷體" w:hAnsi="標楷體"/>
                <w:sz w:val="24"/>
                <w:szCs w:val="24"/>
              </w:rPr>
            </w:pPr>
            <w:r w:rsidRPr="00876983">
              <w:rPr>
                <w:rFonts w:ascii="標楷體" w:eastAsia="標楷體" w:hAnsi="標楷體" w:cs="標楷體"/>
                <w:sz w:val="24"/>
                <w:szCs w:val="24"/>
              </w:rPr>
              <w:t>n-Ⅳ-5 理解二次方根的意義、符號與根式的四則運算，並能運用到日常生活的情境解決問題。</w:t>
            </w:r>
          </w:p>
          <w:p w14:paraId="1C355B5B" w14:textId="77777777" w:rsidR="00003777" w:rsidRPr="00876983" w:rsidRDefault="00003777" w:rsidP="00003777">
            <w:pPr>
              <w:snapToGrid w:val="0"/>
              <w:ind w:firstLine="0"/>
              <w:rPr>
                <w:rFonts w:ascii="標楷體" w:eastAsia="標楷體" w:hAnsi="標楷體"/>
                <w:sz w:val="24"/>
                <w:szCs w:val="24"/>
              </w:rPr>
            </w:pPr>
            <w:r w:rsidRPr="00876983">
              <w:rPr>
                <w:rFonts w:ascii="標楷體" w:eastAsia="標楷體" w:hAnsi="標楷體" w:cs="標楷體"/>
                <w:sz w:val="24"/>
                <w:szCs w:val="24"/>
              </w:rPr>
              <w:t>n-Ⅳ-6 應用十分逼近法估算二次方根的近似值，並能應用計算機計算、驗證與估算，建立對二次方根</w:t>
            </w:r>
            <w:proofErr w:type="gramStart"/>
            <w:r w:rsidRPr="00876983">
              <w:rPr>
                <w:rFonts w:ascii="標楷體" w:eastAsia="標楷體" w:hAnsi="標楷體" w:cs="標楷體"/>
                <w:sz w:val="24"/>
                <w:szCs w:val="24"/>
              </w:rPr>
              <w:t>的數感</w:t>
            </w:r>
            <w:proofErr w:type="gramEnd"/>
            <w:r w:rsidRPr="00876983">
              <w:rPr>
                <w:rFonts w:ascii="標楷體" w:eastAsia="標楷體" w:hAnsi="標楷體" w:cs="標楷體"/>
                <w:sz w:val="24"/>
                <w:szCs w:val="24"/>
              </w:rPr>
              <w:t>。</w:t>
            </w:r>
          </w:p>
          <w:p w14:paraId="47ECB9AB" w14:textId="45FE75DE" w:rsidR="00003777" w:rsidRPr="00876983" w:rsidRDefault="00003777" w:rsidP="00003777">
            <w:pPr>
              <w:jc w:val="left"/>
              <w:rPr>
                <w:rFonts w:ascii="標楷體" w:eastAsia="標楷體" w:hAnsi="標楷體" w:cs="標楷體"/>
                <w:color w:val="FF0000"/>
                <w:sz w:val="24"/>
                <w:szCs w:val="24"/>
              </w:rPr>
            </w:pPr>
            <w:r w:rsidRPr="00876983">
              <w:rPr>
                <w:rFonts w:ascii="標楷體" w:eastAsia="標楷體" w:hAnsi="標楷體" w:cs="標楷體"/>
                <w:sz w:val="24"/>
                <w:szCs w:val="24"/>
              </w:rPr>
              <w:t>n-Ⅳ-9 使用計算機計算比值、複雜的數式、小數或根式等四則運算與三角比的近</w:t>
            </w:r>
            <w:r w:rsidRPr="00876983">
              <w:rPr>
                <w:rFonts w:ascii="標楷體" w:eastAsia="標楷體" w:hAnsi="標楷體" w:cs="標楷體"/>
                <w:sz w:val="24"/>
                <w:szCs w:val="24"/>
              </w:rPr>
              <w:lastRenderedPageBreak/>
              <w:t>似值問題，並能理解計算機可能產生誤差。</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DFCAE3F" w14:textId="77777777"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lastRenderedPageBreak/>
              <w:t>2-1平方根與近似值</w:t>
            </w:r>
          </w:p>
          <w:p w14:paraId="71B5969A" w14:textId="76ED40A3" w:rsidR="00003777" w:rsidRPr="000C330D" w:rsidRDefault="00003777" w:rsidP="00003777">
            <w:pPr>
              <w:snapToGrid w:val="0"/>
              <w:ind w:firstLine="0"/>
              <w:rPr>
                <w:rFonts w:ascii="標楷體" w:eastAsia="標楷體" w:hAnsi="標楷體"/>
                <w:color w:val="FF0000"/>
                <w:sz w:val="24"/>
                <w:szCs w:val="24"/>
              </w:rPr>
            </w:pPr>
            <w:r w:rsidRPr="000C330D">
              <w:rPr>
                <w:rFonts w:ascii="標楷體" w:eastAsia="標楷體" w:hAnsi="標楷體" w:cs="標楷體"/>
                <w:color w:val="FF0000"/>
                <w:sz w:val="24"/>
                <w:szCs w:val="24"/>
              </w:rPr>
              <w:t>1.能找</w:t>
            </w:r>
            <w:r w:rsidR="000C330D" w:rsidRPr="000C330D">
              <w:rPr>
                <w:rFonts w:ascii="標楷體" w:eastAsia="標楷體" w:hAnsi="標楷體" w:cs="標楷體" w:hint="eastAsia"/>
                <w:color w:val="FF0000"/>
                <w:sz w:val="24"/>
                <w:szCs w:val="24"/>
              </w:rPr>
              <w:t>出</w:t>
            </w:r>
            <w:r w:rsidRPr="000C330D">
              <w:rPr>
                <w:rFonts w:ascii="標楷體" w:eastAsia="標楷體" w:hAnsi="標楷體" w:cs="標楷體"/>
                <w:color w:val="FF0000"/>
                <w:sz w:val="24"/>
                <w:szCs w:val="24"/>
              </w:rPr>
              <w:t>面積分別為2和5的正方形。</w:t>
            </w:r>
          </w:p>
          <w:p w14:paraId="5E5F8B7A" w14:textId="77777777" w:rsidR="00003777" w:rsidRPr="000C330D" w:rsidRDefault="00003777" w:rsidP="00003777">
            <w:pPr>
              <w:snapToGrid w:val="0"/>
              <w:ind w:firstLine="0"/>
              <w:rPr>
                <w:rFonts w:ascii="標楷體" w:eastAsia="標楷體" w:hAnsi="標楷體"/>
                <w:color w:val="FF0000"/>
                <w:sz w:val="24"/>
                <w:szCs w:val="24"/>
              </w:rPr>
            </w:pPr>
            <w:r w:rsidRPr="000C330D">
              <w:rPr>
                <w:rFonts w:ascii="標楷體" w:eastAsia="標楷體" w:hAnsi="標楷體" w:cs="標楷體"/>
                <w:color w:val="FF0000"/>
                <w:sz w:val="24"/>
                <w:szCs w:val="24"/>
              </w:rPr>
              <w:t>2.能用「</w:t>
            </w:r>
            <w:r w:rsidRPr="000C330D">
              <w:rPr>
                <w:rFonts w:ascii="標楷體" w:eastAsia="標楷體" w:hAnsi="標楷體" w:cs="標楷體"/>
                <w:color w:val="FF0000"/>
                <w:sz w:val="24"/>
                <w:szCs w:val="24"/>
              </w:rPr>
              <w:fldChar w:fldCharType="begin"/>
            </w:r>
            <w:r w:rsidRPr="000C330D">
              <w:rPr>
                <w:rFonts w:ascii="標楷體" w:eastAsia="標楷體" w:hAnsi="標楷體" w:cs="標楷體"/>
                <w:color w:val="FF0000"/>
                <w:sz w:val="24"/>
                <w:szCs w:val="24"/>
              </w:rPr>
              <w:instrText xml:space="preserve"> eq \r(,2) </w:instrText>
            </w:r>
            <w:r w:rsidRPr="000C330D">
              <w:rPr>
                <w:rFonts w:ascii="標楷體" w:eastAsia="標楷體" w:hAnsi="標楷體" w:cs="標楷體"/>
                <w:color w:val="FF0000"/>
                <w:sz w:val="24"/>
                <w:szCs w:val="24"/>
              </w:rPr>
              <w:fldChar w:fldCharType="end"/>
            </w:r>
            <w:r w:rsidRPr="000C330D">
              <w:rPr>
                <w:rFonts w:ascii="標楷體" w:eastAsia="標楷體" w:hAnsi="標楷體" w:cs="標楷體"/>
                <w:color w:val="FF0000"/>
                <w:sz w:val="24"/>
                <w:szCs w:val="24"/>
              </w:rPr>
              <w:t>」表示面積為2的正方形邊長。</w:t>
            </w:r>
          </w:p>
          <w:p w14:paraId="1276B924" w14:textId="77777777"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3.能知道若一個正方形面積為a，則它的邊長為「</w:t>
            </w:r>
            <w:r w:rsidRPr="00876983">
              <w:rPr>
                <w:rFonts w:ascii="標楷體" w:eastAsia="標楷體" w:hAnsi="標楷體" w:cs="標楷體"/>
                <w:color w:val="auto"/>
                <w:sz w:val="24"/>
                <w:szCs w:val="24"/>
              </w:rPr>
              <w:fldChar w:fldCharType="begin"/>
            </w:r>
            <w:r w:rsidRPr="00876983">
              <w:rPr>
                <w:rFonts w:ascii="標楷體" w:eastAsia="標楷體" w:hAnsi="標楷體" w:cs="標楷體"/>
                <w:color w:val="auto"/>
                <w:sz w:val="24"/>
                <w:szCs w:val="24"/>
              </w:rPr>
              <w:instrText xml:space="preserve"> eq \r(,a) </w:instrText>
            </w:r>
            <w:r w:rsidRPr="00876983">
              <w:rPr>
                <w:rFonts w:ascii="標楷體" w:eastAsia="標楷體" w:hAnsi="標楷體" w:cs="標楷體"/>
                <w:color w:val="auto"/>
                <w:sz w:val="24"/>
                <w:szCs w:val="24"/>
              </w:rPr>
              <w:fldChar w:fldCharType="end"/>
            </w:r>
            <w:r w:rsidRPr="00876983">
              <w:rPr>
                <w:rFonts w:ascii="標楷體" w:eastAsia="標楷體" w:hAnsi="標楷體" w:cs="標楷體"/>
                <w:color w:val="auto"/>
                <w:sz w:val="24"/>
                <w:szCs w:val="24"/>
              </w:rPr>
              <w:t>」，滿足(</w:t>
            </w:r>
            <w:r w:rsidRPr="00876983">
              <w:rPr>
                <w:rFonts w:ascii="標楷體" w:eastAsia="標楷體" w:hAnsi="標楷體" w:cs="標楷體"/>
                <w:color w:val="auto"/>
                <w:sz w:val="24"/>
                <w:szCs w:val="24"/>
              </w:rPr>
              <w:fldChar w:fldCharType="begin"/>
            </w:r>
            <w:r w:rsidRPr="00876983">
              <w:rPr>
                <w:rFonts w:ascii="標楷體" w:eastAsia="標楷體" w:hAnsi="標楷體" w:cs="標楷體"/>
                <w:color w:val="auto"/>
                <w:sz w:val="24"/>
                <w:szCs w:val="24"/>
              </w:rPr>
              <w:instrText xml:space="preserve"> eq \r(,a) </w:instrText>
            </w:r>
            <w:r w:rsidRPr="00876983">
              <w:rPr>
                <w:rFonts w:ascii="標楷體" w:eastAsia="標楷體" w:hAnsi="標楷體" w:cs="標楷體"/>
                <w:color w:val="auto"/>
                <w:sz w:val="24"/>
                <w:szCs w:val="24"/>
              </w:rPr>
              <w:fldChar w:fldCharType="end"/>
            </w:r>
            <w:r w:rsidRPr="00876983">
              <w:rPr>
                <w:rFonts w:ascii="標楷體" w:eastAsia="標楷體" w:hAnsi="標楷體" w:cs="標楷體"/>
                <w:color w:val="auto"/>
                <w:sz w:val="24"/>
                <w:szCs w:val="24"/>
              </w:rPr>
              <w:t>)</w:t>
            </w:r>
            <w:r w:rsidRPr="00876983">
              <w:rPr>
                <w:rFonts w:ascii="標楷體" w:eastAsia="標楷體" w:hAnsi="標楷體" w:cs="標楷體"/>
                <w:sz w:val="24"/>
                <w:szCs w:val="24"/>
                <w:vertAlign w:val="superscript"/>
              </w:rPr>
              <w:t>2</w:t>
            </w:r>
            <w:r w:rsidRPr="00876983">
              <w:rPr>
                <w:rFonts w:ascii="標楷體" w:eastAsia="標楷體" w:hAnsi="標楷體" w:cs="標楷體"/>
                <w:color w:val="auto"/>
                <w:sz w:val="24"/>
                <w:szCs w:val="24"/>
              </w:rPr>
              <w:t>＝a</w:t>
            </w:r>
          </w:p>
          <w:p w14:paraId="6FA94A2E" w14:textId="77777777"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4.能用標準</w:t>
            </w:r>
            <w:proofErr w:type="gramStart"/>
            <w:r w:rsidRPr="00876983">
              <w:rPr>
                <w:rFonts w:ascii="標楷體" w:eastAsia="標楷體" w:hAnsi="標楷體" w:cs="標楷體"/>
                <w:color w:val="auto"/>
                <w:sz w:val="24"/>
                <w:szCs w:val="24"/>
              </w:rPr>
              <w:t>分解式求</w:t>
            </w:r>
            <w:proofErr w:type="gramEnd"/>
            <w:r w:rsidRPr="00876983">
              <w:rPr>
                <w:rFonts w:ascii="標楷體" w:eastAsia="標楷體" w:hAnsi="標楷體" w:cs="標楷體"/>
                <w:color w:val="auto"/>
                <w:sz w:val="24"/>
                <w:szCs w:val="24"/>
              </w:rPr>
              <w:fldChar w:fldCharType="begin"/>
            </w:r>
            <w:r w:rsidRPr="00876983">
              <w:rPr>
                <w:rFonts w:ascii="標楷體" w:eastAsia="標楷體" w:hAnsi="標楷體" w:cs="標楷體"/>
                <w:color w:val="auto"/>
                <w:sz w:val="24"/>
                <w:szCs w:val="24"/>
              </w:rPr>
              <w:instrText xml:space="preserve"> eq \r(,a)</w:instrText>
            </w:r>
            <w:r w:rsidRPr="00876983">
              <w:rPr>
                <w:rFonts w:ascii="標楷體" w:eastAsia="標楷體" w:hAnsi="標楷體" w:cs="標楷體"/>
                <w:color w:val="auto"/>
                <w:sz w:val="24"/>
                <w:szCs w:val="24"/>
              </w:rPr>
              <w:fldChar w:fldCharType="end"/>
            </w:r>
            <w:r w:rsidRPr="00876983">
              <w:rPr>
                <w:rFonts w:ascii="標楷體" w:eastAsia="標楷體" w:hAnsi="標楷體" w:cs="標楷體"/>
                <w:color w:val="auto"/>
                <w:sz w:val="24"/>
                <w:szCs w:val="24"/>
              </w:rPr>
              <w:t>的值。</w:t>
            </w:r>
          </w:p>
          <w:p w14:paraId="5F9BC2F7" w14:textId="55DAADA4" w:rsidR="00003777" w:rsidRPr="00876983" w:rsidRDefault="00003777" w:rsidP="00003777">
            <w:pPr>
              <w:jc w:val="left"/>
              <w:rPr>
                <w:rFonts w:ascii="標楷體" w:eastAsia="標楷體" w:hAnsi="標楷體" w:cs="標楷體"/>
                <w:color w:val="FF0000"/>
                <w:sz w:val="24"/>
                <w:szCs w:val="24"/>
              </w:rPr>
            </w:pPr>
            <w:r w:rsidRPr="00876983">
              <w:rPr>
                <w:rFonts w:ascii="標楷體" w:eastAsia="標楷體" w:hAnsi="標楷體" w:cs="標楷體"/>
                <w:color w:val="auto"/>
                <w:sz w:val="24"/>
                <w:szCs w:val="24"/>
              </w:rPr>
              <w:t>5.</w:t>
            </w:r>
            <w:r w:rsidR="000C330D">
              <w:rPr>
                <w:rFonts w:ascii="標楷體" w:eastAsia="標楷體" w:hAnsi="標楷體" w:cs="標楷體" w:hint="eastAsia"/>
                <w:color w:val="auto"/>
                <w:sz w:val="24"/>
                <w:szCs w:val="24"/>
              </w:rPr>
              <w:t>運</w:t>
            </w:r>
            <w:r w:rsidRPr="00876983">
              <w:rPr>
                <w:rFonts w:ascii="標楷體" w:eastAsia="標楷體" w:hAnsi="標楷體" w:cs="標楷體"/>
                <w:color w:val="auto"/>
                <w:sz w:val="24"/>
                <w:szCs w:val="24"/>
              </w:rPr>
              <w:t>用十分</w:t>
            </w:r>
            <w:proofErr w:type="gramStart"/>
            <w:r w:rsidRPr="00876983">
              <w:rPr>
                <w:rFonts w:ascii="標楷體" w:eastAsia="標楷體" w:hAnsi="標楷體" w:cs="標楷體"/>
                <w:color w:val="auto"/>
                <w:sz w:val="24"/>
                <w:szCs w:val="24"/>
              </w:rPr>
              <w:t>逼近法求</w:t>
            </w:r>
            <w:proofErr w:type="gramEnd"/>
            <w:r w:rsidRPr="00876983">
              <w:rPr>
                <w:rFonts w:ascii="標楷體" w:eastAsia="標楷體" w:hAnsi="標楷體" w:cs="標楷體"/>
                <w:color w:val="auto"/>
                <w:sz w:val="24"/>
                <w:szCs w:val="24"/>
              </w:rPr>
              <w:fldChar w:fldCharType="begin"/>
            </w:r>
            <w:r w:rsidRPr="00876983">
              <w:rPr>
                <w:rFonts w:ascii="標楷體" w:eastAsia="標楷體" w:hAnsi="標楷體" w:cs="標楷體"/>
                <w:color w:val="auto"/>
                <w:sz w:val="24"/>
                <w:szCs w:val="24"/>
              </w:rPr>
              <w:instrText xml:space="preserve"> eq \r(,a) </w:instrText>
            </w:r>
            <w:r w:rsidRPr="00876983">
              <w:rPr>
                <w:rFonts w:ascii="標楷體" w:eastAsia="標楷體" w:hAnsi="標楷體" w:cs="標楷體"/>
                <w:color w:val="auto"/>
                <w:sz w:val="24"/>
                <w:szCs w:val="24"/>
              </w:rPr>
              <w:fldChar w:fldCharType="end"/>
            </w:r>
            <w:r w:rsidRPr="00876983">
              <w:rPr>
                <w:rFonts w:ascii="標楷體" w:eastAsia="標楷體" w:hAnsi="標楷體" w:cs="標楷體"/>
                <w:color w:val="auto"/>
                <w:sz w:val="24"/>
                <w:szCs w:val="24"/>
              </w:rPr>
              <w:t>的近似值。</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5936282" w14:textId="5D6CF929" w:rsidR="00003777" w:rsidRPr="00876983" w:rsidRDefault="00003777" w:rsidP="00003777">
            <w:pPr>
              <w:ind w:left="317" w:hanging="317"/>
              <w:jc w:val="left"/>
              <w:rPr>
                <w:rFonts w:ascii="標楷體" w:eastAsia="標楷體" w:hAnsi="標楷體" w:cs="標楷體"/>
                <w:color w:val="FF0000"/>
                <w:sz w:val="24"/>
                <w:szCs w:val="24"/>
              </w:rPr>
            </w:pPr>
            <w:r w:rsidRPr="00876983">
              <w:rPr>
                <w:rFonts w:ascii="標楷體" w:eastAsia="標楷體" w:hAnsi="標楷體" w:cs="標楷體"/>
                <w:sz w:val="24"/>
                <w:szCs w:val="24"/>
              </w:rPr>
              <w:t>4</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E6D23B6" w14:textId="77777777" w:rsidR="00003777" w:rsidRPr="00876983" w:rsidRDefault="00003777" w:rsidP="00003777">
            <w:pPr>
              <w:snapToGrid w:val="0"/>
              <w:ind w:firstLine="0"/>
              <w:rPr>
                <w:rFonts w:ascii="標楷體" w:eastAsia="標楷體" w:hAnsi="標楷體" w:cs="標楷體"/>
                <w:color w:val="auto"/>
                <w:sz w:val="24"/>
                <w:szCs w:val="24"/>
              </w:rPr>
            </w:pPr>
            <w:r w:rsidRPr="00876983">
              <w:rPr>
                <w:rFonts w:ascii="標楷體" w:eastAsia="標楷體" w:hAnsi="標楷體" w:cs="標楷體" w:hint="eastAsia"/>
                <w:color w:val="auto"/>
                <w:sz w:val="24"/>
                <w:szCs w:val="24"/>
              </w:rPr>
              <w:t>教學資源:</w:t>
            </w:r>
          </w:p>
          <w:p w14:paraId="3BFFFFF1"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hint="eastAsia"/>
                <w:color w:val="auto"/>
                <w:sz w:val="24"/>
                <w:szCs w:val="24"/>
              </w:rPr>
              <w:t>1.</w:t>
            </w:r>
            <w:r w:rsidRPr="00876983">
              <w:rPr>
                <w:rFonts w:ascii="標楷體" w:eastAsia="標楷體" w:hAnsi="標楷體" w:cs="標楷體" w:hint="eastAsia"/>
                <w:sz w:val="24"/>
                <w:szCs w:val="24"/>
              </w:rPr>
              <w:t>簡報PPT</w:t>
            </w:r>
          </w:p>
          <w:p w14:paraId="670AA015"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hint="eastAsia"/>
                <w:sz w:val="24"/>
                <w:szCs w:val="24"/>
              </w:rPr>
              <w:t>2.學習單</w:t>
            </w:r>
          </w:p>
          <w:p w14:paraId="1DAC362C" w14:textId="77777777" w:rsidR="00003777" w:rsidRPr="00876983" w:rsidRDefault="00003777" w:rsidP="00003777">
            <w:pPr>
              <w:snapToGrid w:val="0"/>
              <w:ind w:firstLine="0"/>
              <w:rPr>
                <w:rFonts w:ascii="標楷體" w:eastAsia="標楷體" w:hAnsi="標楷體" w:cs="標楷體"/>
                <w:sz w:val="24"/>
                <w:szCs w:val="24"/>
              </w:rPr>
            </w:pPr>
          </w:p>
          <w:p w14:paraId="72A70914" w14:textId="77777777" w:rsidR="00003777" w:rsidRPr="00876983" w:rsidRDefault="00003777" w:rsidP="00003777">
            <w:pPr>
              <w:snapToGrid w:val="0"/>
              <w:ind w:firstLine="0"/>
              <w:rPr>
                <w:rFonts w:ascii="標楷體" w:eastAsia="標楷體" w:hAnsi="標楷體" w:cs="標楷體"/>
                <w:sz w:val="24"/>
                <w:szCs w:val="24"/>
              </w:rPr>
            </w:pPr>
          </w:p>
          <w:p w14:paraId="0D142EF8" w14:textId="77777777" w:rsidR="00003777" w:rsidRPr="00876983" w:rsidRDefault="00003777" w:rsidP="00003777">
            <w:pPr>
              <w:snapToGrid w:val="0"/>
              <w:ind w:firstLine="0"/>
              <w:rPr>
                <w:rFonts w:ascii="標楷體" w:eastAsia="標楷體" w:hAnsi="標楷體" w:cs="標楷體"/>
                <w:color w:val="auto"/>
                <w:sz w:val="24"/>
                <w:szCs w:val="24"/>
              </w:rPr>
            </w:pPr>
            <w:r w:rsidRPr="00876983">
              <w:rPr>
                <w:rFonts w:ascii="標楷體" w:eastAsia="標楷體" w:hAnsi="標楷體" w:cs="標楷體" w:hint="eastAsia"/>
                <w:color w:val="auto"/>
                <w:sz w:val="24"/>
                <w:szCs w:val="24"/>
              </w:rPr>
              <w:t>學習策略:</w:t>
            </w:r>
          </w:p>
          <w:p w14:paraId="5A5A8661"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hint="eastAsia"/>
                <w:color w:val="auto"/>
                <w:sz w:val="24"/>
                <w:szCs w:val="24"/>
              </w:rPr>
              <w:t>1.分組討論與分享</w:t>
            </w:r>
          </w:p>
          <w:p w14:paraId="3236FAD5" w14:textId="77777777" w:rsidR="00003777" w:rsidRPr="00876983" w:rsidRDefault="00003777" w:rsidP="00003777">
            <w:pPr>
              <w:ind w:left="92" w:hanging="7"/>
              <w:jc w:val="left"/>
              <w:rPr>
                <w:rFonts w:ascii="標楷體" w:eastAsia="標楷體" w:hAnsi="標楷體" w:cs="標楷體"/>
                <w:color w:val="FF0000"/>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DE23079"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1.紙筆測驗</w:t>
            </w:r>
          </w:p>
          <w:p w14:paraId="496A67C0"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2.口頭詢問</w:t>
            </w:r>
          </w:p>
          <w:p w14:paraId="121B09C5"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3.互相討論</w:t>
            </w:r>
          </w:p>
          <w:p w14:paraId="02417C8C" w14:textId="325275F3" w:rsidR="00003777" w:rsidRPr="00876983" w:rsidRDefault="00003777" w:rsidP="00003777">
            <w:pPr>
              <w:ind w:left="-22" w:hanging="7"/>
              <w:jc w:val="left"/>
              <w:rPr>
                <w:rFonts w:ascii="標楷體" w:eastAsia="標楷體" w:hAnsi="標楷體" w:cs="標楷體"/>
                <w:color w:val="FF0000"/>
                <w:sz w:val="24"/>
                <w:szCs w:val="24"/>
              </w:rPr>
            </w:pPr>
            <w:r w:rsidRPr="00876983">
              <w:rPr>
                <w:rFonts w:ascii="標楷體" w:eastAsia="標楷體" w:hAnsi="標楷體" w:cs="標楷體"/>
                <w:sz w:val="24"/>
                <w:szCs w:val="24"/>
              </w:rPr>
              <w:t>4.作業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0758E71"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【科技教育】</w:t>
            </w:r>
          </w:p>
          <w:p w14:paraId="08E64F02"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科E1 了解平日常見科技產品的用途與運作方式。</w:t>
            </w:r>
          </w:p>
          <w:p w14:paraId="0671BDEC"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科E2 了解動手實作的重要性。</w:t>
            </w:r>
          </w:p>
          <w:p w14:paraId="2553BF0F" w14:textId="77777777" w:rsidR="00003777" w:rsidRPr="00876983" w:rsidRDefault="00003777" w:rsidP="00003777">
            <w:pPr>
              <w:autoSpaceDE w:val="0"/>
              <w:autoSpaceDN w:val="0"/>
              <w:adjustRightInd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tcPr>
          <w:p w14:paraId="18D55EC6" w14:textId="7B828925" w:rsidR="00003777" w:rsidRPr="00876983" w:rsidRDefault="00003777" w:rsidP="00003777">
            <w:pPr>
              <w:snapToGrid w:val="0"/>
              <w:spacing w:line="240" w:lineRule="atLeast"/>
              <w:ind w:hanging="7"/>
              <w:jc w:val="center"/>
              <w:rPr>
                <w:rFonts w:ascii="標楷體" w:eastAsia="標楷體" w:hAnsi="標楷體" w:cs="標楷體"/>
                <w:sz w:val="24"/>
                <w:szCs w:val="24"/>
              </w:rPr>
            </w:pPr>
            <w:proofErr w:type="gramStart"/>
            <w:r w:rsidRPr="00876983">
              <w:rPr>
                <w:rFonts w:ascii="標楷體" w:eastAsia="標楷體" w:hAnsi="標楷體" w:cs="標楷體" w:hint="eastAsia"/>
                <w:color w:val="auto"/>
                <w:sz w:val="24"/>
                <w:szCs w:val="24"/>
              </w:rPr>
              <w:t>線上課程</w:t>
            </w:r>
            <w:proofErr w:type="gramEnd"/>
            <w:r w:rsidRPr="00876983">
              <w:rPr>
                <w:rFonts w:ascii="標楷體" w:eastAsia="標楷體" w:hAnsi="標楷體" w:cs="標楷體" w:hint="eastAsia"/>
                <w:color w:val="auto"/>
                <w:sz w:val="24"/>
                <w:szCs w:val="24"/>
              </w:rPr>
              <w:t>演練-使用學習吧</w:t>
            </w:r>
          </w:p>
        </w:tc>
      </w:tr>
      <w:tr w:rsidR="00003777" w:rsidRPr="00500692" w14:paraId="06B6E2BC" w14:textId="77777777" w:rsidTr="0004197D">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6A7F4459" w14:textId="77777777" w:rsidR="00003777" w:rsidRDefault="00003777" w:rsidP="00003777">
            <w:pPr>
              <w:rPr>
                <w:rFonts w:ascii="標楷體" w:eastAsia="標楷體" w:hAnsi="標楷體" w:cs="標楷體"/>
                <w:color w:val="auto"/>
                <w:sz w:val="24"/>
                <w:szCs w:val="24"/>
              </w:rPr>
            </w:pPr>
            <w:r>
              <w:rPr>
                <w:rFonts w:ascii="標楷體" w:eastAsia="標楷體" w:hAnsi="標楷體" w:cs="標楷體"/>
                <w:color w:val="auto"/>
                <w:sz w:val="24"/>
                <w:szCs w:val="24"/>
              </w:rPr>
              <w:t>第七</w:t>
            </w:r>
            <w:proofErr w:type="gramStart"/>
            <w:r>
              <w:rPr>
                <w:rFonts w:ascii="標楷體" w:eastAsia="標楷體" w:hAnsi="標楷體" w:cs="標楷體"/>
                <w:color w:val="auto"/>
                <w:sz w:val="24"/>
                <w:szCs w:val="24"/>
              </w:rPr>
              <w:t>週</w:t>
            </w:r>
            <w:proofErr w:type="gramEnd"/>
          </w:p>
          <w:p w14:paraId="2F6E0597" w14:textId="77777777" w:rsidR="00003777" w:rsidRDefault="00003777" w:rsidP="00003777">
            <w:pPr>
              <w:rPr>
                <w:rFonts w:ascii="標楷體" w:eastAsia="標楷體" w:hAnsi="標楷體"/>
                <w:color w:val="auto"/>
                <w:sz w:val="24"/>
                <w:szCs w:val="24"/>
              </w:rPr>
            </w:pPr>
            <w:r>
              <w:rPr>
                <w:rFonts w:ascii="標楷體" w:eastAsia="標楷體" w:hAnsi="標楷體"/>
                <w:color w:val="auto"/>
                <w:sz w:val="24"/>
                <w:szCs w:val="24"/>
              </w:rPr>
              <w:t>10/1</w:t>
            </w:r>
            <w:r>
              <w:rPr>
                <w:rFonts w:ascii="標楷體" w:eastAsia="標楷體" w:hAnsi="標楷體" w:hint="eastAsia"/>
                <w:color w:val="auto"/>
                <w:sz w:val="24"/>
                <w:szCs w:val="24"/>
              </w:rPr>
              <w:t>1</w:t>
            </w:r>
            <w:r>
              <w:rPr>
                <w:rFonts w:ascii="標楷體" w:eastAsia="標楷體" w:hAnsi="標楷體"/>
                <w:color w:val="auto"/>
                <w:sz w:val="24"/>
                <w:szCs w:val="24"/>
              </w:rPr>
              <w:t>-10/1</w:t>
            </w:r>
            <w:r>
              <w:rPr>
                <w:rFonts w:ascii="標楷體" w:eastAsia="標楷體" w:hAnsi="標楷體" w:hint="eastAsia"/>
                <w:color w:val="auto"/>
                <w:sz w:val="24"/>
                <w:szCs w:val="24"/>
              </w:rPr>
              <w:t>3</w:t>
            </w:r>
          </w:p>
        </w:tc>
        <w:tc>
          <w:tcPr>
            <w:tcW w:w="1559" w:type="dxa"/>
            <w:tcBorders>
              <w:top w:val="single" w:sz="8" w:space="0" w:color="000000"/>
              <w:left w:val="single" w:sz="8" w:space="0" w:color="000000"/>
              <w:bottom w:val="single" w:sz="8" w:space="0" w:color="000000"/>
              <w:right w:val="single" w:sz="8" w:space="0" w:color="000000"/>
            </w:tcBorders>
          </w:tcPr>
          <w:p w14:paraId="398FDC29" w14:textId="77777777" w:rsidR="00003777" w:rsidRPr="00876983" w:rsidRDefault="00003777" w:rsidP="00003777">
            <w:pPr>
              <w:snapToGrid w:val="0"/>
              <w:ind w:firstLine="0"/>
              <w:rPr>
                <w:rFonts w:ascii="標楷體" w:eastAsia="標楷體" w:hAnsi="標楷體"/>
                <w:sz w:val="24"/>
                <w:szCs w:val="24"/>
              </w:rPr>
            </w:pPr>
            <w:r w:rsidRPr="00876983">
              <w:rPr>
                <w:rFonts w:ascii="標楷體" w:eastAsia="標楷體" w:hAnsi="標楷體" w:cs="標楷體"/>
                <w:sz w:val="24"/>
                <w:szCs w:val="24"/>
              </w:rPr>
              <w:t>N-8-1 二次方根：二次方根的意義；根式的</w:t>
            </w:r>
            <w:proofErr w:type="gramStart"/>
            <w:r w:rsidRPr="00876983">
              <w:rPr>
                <w:rFonts w:ascii="標楷體" w:eastAsia="標楷體" w:hAnsi="標楷體" w:cs="標楷體"/>
                <w:sz w:val="24"/>
                <w:szCs w:val="24"/>
              </w:rPr>
              <w:t>化簡及四則</w:t>
            </w:r>
            <w:proofErr w:type="gramEnd"/>
            <w:r w:rsidRPr="00876983">
              <w:rPr>
                <w:rFonts w:ascii="標楷體" w:eastAsia="標楷體" w:hAnsi="標楷體" w:cs="標楷體"/>
                <w:sz w:val="24"/>
                <w:szCs w:val="24"/>
              </w:rPr>
              <w:t>運算。</w:t>
            </w:r>
          </w:p>
          <w:p w14:paraId="2AD943FA" w14:textId="5EFDDD3F" w:rsidR="00003777" w:rsidRPr="00876983" w:rsidRDefault="00003777" w:rsidP="00003777">
            <w:pPr>
              <w:pStyle w:val="Default"/>
              <w:jc w:val="left"/>
              <w:rPr>
                <w:rFonts w:eastAsia="標楷體"/>
                <w:color w:val="FF0000"/>
              </w:rPr>
            </w:pPr>
            <w:r w:rsidRPr="00876983">
              <w:rPr>
                <w:rFonts w:eastAsia="標楷體"/>
              </w:rPr>
              <w:t>N-8-2 二次方根的近似值：二次方根的近似值；二次方根的整數部分；十分逼近法。使用計算機√鍵。</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C1D973F" w14:textId="77777777" w:rsidR="00003777" w:rsidRPr="00876983" w:rsidRDefault="00003777" w:rsidP="00003777">
            <w:pPr>
              <w:snapToGrid w:val="0"/>
              <w:ind w:firstLine="0"/>
              <w:rPr>
                <w:rFonts w:ascii="標楷體" w:eastAsia="標楷體" w:hAnsi="標楷體"/>
                <w:sz w:val="24"/>
                <w:szCs w:val="24"/>
              </w:rPr>
            </w:pPr>
            <w:r w:rsidRPr="00876983">
              <w:rPr>
                <w:rFonts w:ascii="標楷體" w:eastAsia="標楷體" w:hAnsi="標楷體" w:cs="標楷體"/>
                <w:sz w:val="24"/>
                <w:szCs w:val="24"/>
              </w:rPr>
              <w:t>n-Ⅳ-5 理解二次方根的意義、符號與根式的四則運算，並能運用到日常生活的情境解決問題。</w:t>
            </w:r>
          </w:p>
          <w:p w14:paraId="2640322A" w14:textId="77777777" w:rsidR="00003777" w:rsidRPr="00876983" w:rsidRDefault="00003777" w:rsidP="00003777">
            <w:pPr>
              <w:snapToGrid w:val="0"/>
              <w:ind w:firstLine="0"/>
              <w:rPr>
                <w:rFonts w:ascii="標楷體" w:eastAsia="標楷體" w:hAnsi="標楷體"/>
                <w:sz w:val="24"/>
                <w:szCs w:val="24"/>
              </w:rPr>
            </w:pPr>
            <w:r w:rsidRPr="00876983">
              <w:rPr>
                <w:rFonts w:ascii="標楷體" w:eastAsia="標楷體" w:hAnsi="標楷體" w:cs="標楷體"/>
                <w:sz w:val="24"/>
                <w:szCs w:val="24"/>
              </w:rPr>
              <w:t>n-Ⅳ-6 應用十分逼近法估算二次方根的近似值，並能應用計算機計算、驗證與估算，建立對二次方根</w:t>
            </w:r>
            <w:proofErr w:type="gramStart"/>
            <w:r w:rsidRPr="00876983">
              <w:rPr>
                <w:rFonts w:ascii="標楷體" w:eastAsia="標楷體" w:hAnsi="標楷體" w:cs="標楷體"/>
                <w:sz w:val="24"/>
                <w:szCs w:val="24"/>
              </w:rPr>
              <w:t>的數感</w:t>
            </w:r>
            <w:proofErr w:type="gramEnd"/>
            <w:r w:rsidRPr="00876983">
              <w:rPr>
                <w:rFonts w:ascii="標楷體" w:eastAsia="標楷體" w:hAnsi="標楷體" w:cs="標楷體"/>
                <w:sz w:val="24"/>
                <w:szCs w:val="24"/>
              </w:rPr>
              <w:t>。</w:t>
            </w:r>
          </w:p>
          <w:p w14:paraId="6C11AAA7" w14:textId="07D14CC7" w:rsidR="00003777" w:rsidRPr="00876983" w:rsidRDefault="00003777" w:rsidP="00003777">
            <w:pPr>
              <w:jc w:val="left"/>
              <w:rPr>
                <w:rFonts w:ascii="標楷體" w:eastAsia="標楷體" w:hAnsi="標楷體" w:cs="標楷體"/>
                <w:color w:val="FF0000"/>
                <w:sz w:val="24"/>
                <w:szCs w:val="24"/>
              </w:rPr>
            </w:pPr>
            <w:r w:rsidRPr="00876983">
              <w:rPr>
                <w:rFonts w:ascii="標楷體" w:eastAsia="標楷體" w:hAnsi="標楷體" w:cs="標楷體"/>
                <w:sz w:val="24"/>
                <w:szCs w:val="24"/>
              </w:rPr>
              <w:t>n-Ⅳ-9 使用計算機計算比值、複雜的數式、小數或根式等四則運算</w:t>
            </w:r>
            <w:r w:rsidRPr="00876983">
              <w:rPr>
                <w:rFonts w:ascii="標楷體" w:eastAsia="標楷體" w:hAnsi="標楷體" w:cs="標楷體"/>
                <w:sz w:val="24"/>
                <w:szCs w:val="24"/>
              </w:rPr>
              <w:lastRenderedPageBreak/>
              <w:t>與三角比的近似值問題，並能理解計算機可能產生誤差。</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37B27C4" w14:textId="77777777"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lastRenderedPageBreak/>
              <w:t>2-1平方根與近似值【第一次評量週】</w:t>
            </w:r>
          </w:p>
          <w:p w14:paraId="26B149E5" w14:textId="1E00A2B1"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1.能利用計算</w:t>
            </w:r>
            <w:r w:rsidR="000C330D">
              <w:rPr>
                <w:rFonts w:ascii="標楷體" w:eastAsia="標楷體" w:hAnsi="標楷體" w:cs="標楷體" w:hint="eastAsia"/>
                <w:color w:val="auto"/>
                <w:sz w:val="24"/>
                <w:szCs w:val="24"/>
              </w:rPr>
              <w:t>機</w:t>
            </w:r>
            <w:r w:rsidRPr="00876983">
              <w:rPr>
                <w:rFonts w:ascii="標楷體" w:eastAsia="標楷體" w:hAnsi="標楷體" w:cs="標楷體"/>
                <w:color w:val="auto"/>
                <w:sz w:val="24"/>
                <w:szCs w:val="24"/>
              </w:rPr>
              <w:t>求</w:t>
            </w:r>
            <w:r w:rsidRPr="00876983">
              <w:rPr>
                <w:rFonts w:ascii="標楷體" w:eastAsia="標楷體" w:hAnsi="標楷體" w:cs="標楷體"/>
                <w:color w:val="auto"/>
                <w:sz w:val="24"/>
                <w:szCs w:val="24"/>
              </w:rPr>
              <w:fldChar w:fldCharType="begin"/>
            </w:r>
            <w:r w:rsidRPr="00876983">
              <w:rPr>
                <w:rFonts w:ascii="標楷體" w:eastAsia="標楷體" w:hAnsi="標楷體" w:cs="標楷體"/>
                <w:color w:val="auto"/>
                <w:sz w:val="24"/>
                <w:szCs w:val="24"/>
              </w:rPr>
              <w:instrText xml:space="preserve"> eq \r(,a) </w:instrText>
            </w:r>
            <w:r w:rsidRPr="00876983">
              <w:rPr>
                <w:rFonts w:ascii="標楷體" w:eastAsia="標楷體" w:hAnsi="標楷體" w:cs="標楷體"/>
                <w:color w:val="auto"/>
                <w:sz w:val="24"/>
                <w:szCs w:val="24"/>
              </w:rPr>
              <w:fldChar w:fldCharType="end"/>
            </w:r>
            <w:r w:rsidRPr="00876983">
              <w:rPr>
                <w:rFonts w:ascii="標楷體" w:eastAsia="標楷體" w:hAnsi="標楷體" w:cs="標楷體"/>
                <w:color w:val="auto"/>
                <w:sz w:val="24"/>
                <w:szCs w:val="24"/>
              </w:rPr>
              <w:t>的近似值。</w:t>
            </w:r>
          </w:p>
          <w:p w14:paraId="7A6C98CD" w14:textId="77777777" w:rsidR="00003777" w:rsidRPr="000C330D" w:rsidRDefault="00003777" w:rsidP="00003777">
            <w:pPr>
              <w:snapToGrid w:val="0"/>
              <w:ind w:firstLine="0"/>
              <w:rPr>
                <w:rFonts w:ascii="標楷體" w:eastAsia="標楷體" w:hAnsi="標楷體"/>
                <w:color w:val="FF0000"/>
                <w:sz w:val="24"/>
                <w:szCs w:val="24"/>
              </w:rPr>
            </w:pPr>
            <w:r w:rsidRPr="000C330D">
              <w:rPr>
                <w:rFonts w:ascii="標楷體" w:eastAsia="標楷體" w:hAnsi="標楷體" w:cs="標楷體"/>
                <w:color w:val="FF0000"/>
                <w:sz w:val="24"/>
                <w:szCs w:val="24"/>
              </w:rPr>
              <w:t>2.學會若a是一個正數，則：</w:t>
            </w:r>
            <w:r w:rsidRPr="000C330D">
              <w:rPr>
                <w:rFonts w:ascii="標楷體" w:eastAsia="標楷體" w:hAnsi="標楷體" w:cs="標楷體"/>
                <w:color w:val="FF0000"/>
                <w:sz w:val="24"/>
                <w:szCs w:val="24"/>
              </w:rPr>
              <w:fldChar w:fldCharType="begin"/>
            </w:r>
            <w:r w:rsidRPr="000C330D">
              <w:rPr>
                <w:rFonts w:ascii="標楷體" w:eastAsia="標楷體" w:hAnsi="標楷體" w:cs="標楷體"/>
                <w:color w:val="FF0000"/>
                <w:sz w:val="24"/>
                <w:szCs w:val="24"/>
              </w:rPr>
              <w:instrText xml:space="preserve"> eq \r(,a) </w:instrText>
            </w:r>
            <w:r w:rsidRPr="000C330D">
              <w:rPr>
                <w:rFonts w:ascii="標楷體" w:eastAsia="標楷體" w:hAnsi="標楷體" w:cs="標楷體"/>
                <w:color w:val="FF0000"/>
                <w:sz w:val="24"/>
                <w:szCs w:val="24"/>
              </w:rPr>
              <w:fldChar w:fldCharType="end"/>
            </w:r>
            <w:r w:rsidRPr="000C330D">
              <w:rPr>
                <w:rFonts w:ascii="標楷體" w:eastAsia="標楷體" w:hAnsi="標楷體" w:cs="標楷體"/>
                <w:color w:val="FF0000"/>
                <w:sz w:val="24"/>
                <w:szCs w:val="24"/>
              </w:rPr>
              <w:t>是a的正平方根，－</w:t>
            </w:r>
            <w:r w:rsidRPr="000C330D">
              <w:rPr>
                <w:rFonts w:ascii="標楷體" w:eastAsia="標楷體" w:hAnsi="標楷體" w:cs="標楷體"/>
                <w:color w:val="FF0000"/>
                <w:sz w:val="24"/>
                <w:szCs w:val="24"/>
              </w:rPr>
              <w:fldChar w:fldCharType="begin"/>
            </w:r>
            <w:r w:rsidRPr="000C330D">
              <w:rPr>
                <w:rFonts w:ascii="標楷體" w:eastAsia="標楷體" w:hAnsi="標楷體" w:cs="標楷體"/>
                <w:color w:val="FF0000"/>
                <w:sz w:val="24"/>
                <w:szCs w:val="24"/>
              </w:rPr>
              <w:instrText xml:space="preserve"> eq \r(,a) </w:instrText>
            </w:r>
            <w:r w:rsidRPr="000C330D">
              <w:rPr>
                <w:rFonts w:ascii="標楷體" w:eastAsia="標楷體" w:hAnsi="標楷體" w:cs="標楷體"/>
                <w:color w:val="FF0000"/>
                <w:sz w:val="24"/>
                <w:szCs w:val="24"/>
              </w:rPr>
              <w:fldChar w:fldCharType="end"/>
            </w:r>
            <w:r w:rsidRPr="000C330D">
              <w:rPr>
                <w:rFonts w:ascii="標楷體" w:eastAsia="標楷體" w:hAnsi="標楷體" w:cs="標楷體"/>
                <w:color w:val="FF0000"/>
                <w:sz w:val="24"/>
                <w:szCs w:val="24"/>
              </w:rPr>
              <w:t>是a的負平方根，(</w:t>
            </w:r>
            <w:r w:rsidRPr="000C330D">
              <w:rPr>
                <w:rFonts w:ascii="標楷體" w:eastAsia="標楷體" w:hAnsi="標楷體" w:cs="標楷體"/>
                <w:color w:val="FF0000"/>
                <w:sz w:val="24"/>
                <w:szCs w:val="24"/>
              </w:rPr>
              <w:fldChar w:fldCharType="begin"/>
            </w:r>
            <w:r w:rsidRPr="000C330D">
              <w:rPr>
                <w:rFonts w:ascii="標楷體" w:eastAsia="標楷體" w:hAnsi="標楷體" w:cs="標楷體"/>
                <w:color w:val="FF0000"/>
                <w:sz w:val="24"/>
                <w:szCs w:val="24"/>
              </w:rPr>
              <w:instrText xml:space="preserve"> eq \r(,a) </w:instrText>
            </w:r>
            <w:r w:rsidRPr="000C330D">
              <w:rPr>
                <w:rFonts w:ascii="標楷體" w:eastAsia="標楷體" w:hAnsi="標楷體" w:cs="標楷體"/>
                <w:color w:val="FF0000"/>
                <w:sz w:val="24"/>
                <w:szCs w:val="24"/>
              </w:rPr>
              <w:fldChar w:fldCharType="end"/>
            </w:r>
            <w:r w:rsidRPr="000C330D">
              <w:rPr>
                <w:rFonts w:ascii="標楷體" w:eastAsia="標楷體" w:hAnsi="標楷體" w:cs="標楷體"/>
                <w:color w:val="FF0000"/>
                <w:sz w:val="24"/>
                <w:szCs w:val="24"/>
              </w:rPr>
              <w:t>)</w:t>
            </w:r>
            <w:r w:rsidRPr="000C330D">
              <w:rPr>
                <w:rFonts w:ascii="標楷體" w:eastAsia="標楷體" w:hAnsi="標楷體" w:cs="標楷體"/>
                <w:color w:val="FF0000"/>
                <w:sz w:val="24"/>
                <w:szCs w:val="24"/>
                <w:vertAlign w:val="superscript"/>
              </w:rPr>
              <w:t>2</w:t>
            </w:r>
            <w:r w:rsidRPr="000C330D">
              <w:rPr>
                <w:rFonts w:ascii="標楷體" w:eastAsia="標楷體" w:hAnsi="標楷體" w:cs="標楷體"/>
                <w:color w:val="FF0000"/>
                <w:sz w:val="24"/>
                <w:szCs w:val="24"/>
              </w:rPr>
              <w:t>＝a、(－</w:t>
            </w:r>
            <w:r w:rsidRPr="000C330D">
              <w:rPr>
                <w:rFonts w:ascii="標楷體" w:eastAsia="標楷體" w:hAnsi="標楷體" w:cs="標楷體"/>
                <w:color w:val="FF0000"/>
                <w:sz w:val="24"/>
                <w:szCs w:val="24"/>
              </w:rPr>
              <w:fldChar w:fldCharType="begin"/>
            </w:r>
            <w:r w:rsidRPr="000C330D">
              <w:rPr>
                <w:rFonts w:ascii="標楷體" w:eastAsia="標楷體" w:hAnsi="標楷體" w:cs="標楷體"/>
                <w:color w:val="FF0000"/>
                <w:sz w:val="24"/>
                <w:szCs w:val="24"/>
              </w:rPr>
              <w:instrText xml:space="preserve"> eq \r(,a) </w:instrText>
            </w:r>
            <w:r w:rsidRPr="000C330D">
              <w:rPr>
                <w:rFonts w:ascii="標楷體" w:eastAsia="標楷體" w:hAnsi="標楷體" w:cs="標楷體"/>
                <w:color w:val="FF0000"/>
                <w:sz w:val="24"/>
                <w:szCs w:val="24"/>
              </w:rPr>
              <w:fldChar w:fldCharType="end"/>
            </w:r>
            <w:r w:rsidRPr="000C330D">
              <w:rPr>
                <w:rFonts w:ascii="標楷體" w:eastAsia="標楷體" w:hAnsi="標楷體" w:cs="標楷體"/>
                <w:color w:val="FF0000"/>
                <w:sz w:val="24"/>
                <w:szCs w:val="24"/>
              </w:rPr>
              <w:t>)</w:t>
            </w:r>
            <w:r w:rsidRPr="000C330D">
              <w:rPr>
                <w:rFonts w:ascii="標楷體" w:eastAsia="標楷體" w:hAnsi="標楷體" w:cs="標楷體"/>
                <w:color w:val="FF0000"/>
                <w:sz w:val="24"/>
                <w:szCs w:val="24"/>
                <w:vertAlign w:val="superscript"/>
              </w:rPr>
              <w:t>2</w:t>
            </w:r>
            <w:r w:rsidRPr="000C330D">
              <w:rPr>
                <w:rFonts w:ascii="標楷體" w:eastAsia="標楷體" w:hAnsi="標楷體" w:cs="標楷體"/>
                <w:color w:val="FF0000"/>
                <w:sz w:val="24"/>
                <w:szCs w:val="24"/>
              </w:rPr>
              <w:t>＝a。</w:t>
            </w:r>
          </w:p>
          <w:p w14:paraId="332EDCAC" w14:textId="77777777" w:rsidR="00003777" w:rsidRPr="000C330D" w:rsidRDefault="00003777" w:rsidP="00003777">
            <w:pPr>
              <w:snapToGrid w:val="0"/>
              <w:ind w:firstLine="0"/>
              <w:rPr>
                <w:rFonts w:ascii="標楷體" w:eastAsia="標楷體" w:hAnsi="標楷體"/>
                <w:color w:val="FF0000"/>
                <w:sz w:val="24"/>
                <w:szCs w:val="24"/>
              </w:rPr>
            </w:pPr>
            <w:r w:rsidRPr="000C330D">
              <w:rPr>
                <w:rFonts w:ascii="標楷體" w:eastAsia="標楷體" w:hAnsi="標楷體" w:cs="標楷體"/>
                <w:color w:val="FF0000"/>
                <w:sz w:val="24"/>
                <w:szCs w:val="24"/>
              </w:rPr>
              <w:t>3.理解0是0的平方根，</w:t>
            </w:r>
            <w:proofErr w:type="gramStart"/>
            <w:r w:rsidRPr="000C330D">
              <w:rPr>
                <w:rFonts w:ascii="標楷體" w:eastAsia="標楷體" w:hAnsi="標楷體" w:cs="標楷體"/>
                <w:color w:val="FF0000"/>
                <w:sz w:val="24"/>
                <w:szCs w:val="24"/>
              </w:rPr>
              <w:t>記作</w:t>
            </w:r>
            <w:proofErr w:type="gramEnd"/>
            <w:r w:rsidRPr="000C330D">
              <w:rPr>
                <w:rFonts w:ascii="標楷體" w:eastAsia="標楷體" w:hAnsi="標楷體" w:cs="標楷體"/>
                <w:color w:val="FF0000"/>
                <w:sz w:val="24"/>
                <w:szCs w:val="24"/>
              </w:rPr>
              <w:fldChar w:fldCharType="begin"/>
            </w:r>
            <w:r w:rsidRPr="000C330D">
              <w:rPr>
                <w:rFonts w:ascii="標楷體" w:eastAsia="標楷體" w:hAnsi="標楷體" w:cs="標楷體"/>
                <w:color w:val="FF0000"/>
                <w:sz w:val="24"/>
                <w:szCs w:val="24"/>
              </w:rPr>
              <w:instrText xml:space="preserve"> eq \r(,0) </w:instrText>
            </w:r>
            <w:r w:rsidRPr="000C330D">
              <w:rPr>
                <w:rFonts w:ascii="標楷體" w:eastAsia="標楷體" w:hAnsi="標楷體" w:cs="標楷體"/>
                <w:color w:val="FF0000"/>
                <w:sz w:val="24"/>
                <w:szCs w:val="24"/>
              </w:rPr>
              <w:fldChar w:fldCharType="end"/>
            </w:r>
            <w:r w:rsidRPr="000C330D">
              <w:rPr>
                <w:rFonts w:ascii="標楷體" w:eastAsia="標楷體" w:hAnsi="標楷體" w:cs="標楷體"/>
                <w:color w:val="FF0000"/>
                <w:sz w:val="24"/>
                <w:szCs w:val="24"/>
              </w:rPr>
              <w:t>＝0。</w:t>
            </w:r>
          </w:p>
          <w:p w14:paraId="7CCCCAE4" w14:textId="27D4710D" w:rsidR="00003777" w:rsidRPr="00876983" w:rsidRDefault="00003777" w:rsidP="00003777">
            <w:pPr>
              <w:jc w:val="left"/>
              <w:rPr>
                <w:rFonts w:ascii="標楷體" w:eastAsia="標楷體" w:hAnsi="標楷體" w:cs="標楷體"/>
                <w:color w:val="FF0000"/>
                <w:sz w:val="24"/>
                <w:szCs w:val="24"/>
              </w:rPr>
            </w:pPr>
            <w:r w:rsidRPr="000C330D">
              <w:rPr>
                <w:rFonts w:ascii="標楷體" w:eastAsia="標楷體" w:hAnsi="標楷體" w:cs="標楷體"/>
                <w:color w:val="FF0000"/>
                <w:sz w:val="24"/>
                <w:szCs w:val="24"/>
              </w:rPr>
              <w:t>4.理解若a＞b＞0，則a</w:t>
            </w:r>
            <w:r w:rsidRPr="000C330D">
              <w:rPr>
                <w:rFonts w:ascii="標楷體" w:eastAsia="標楷體" w:hAnsi="標楷體" w:cs="標楷體"/>
                <w:color w:val="FF0000"/>
                <w:sz w:val="24"/>
                <w:szCs w:val="24"/>
                <w:vertAlign w:val="superscript"/>
              </w:rPr>
              <w:t>2</w:t>
            </w:r>
            <w:r w:rsidRPr="000C330D">
              <w:rPr>
                <w:rFonts w:ascii="標楷體" w:eastAsia="標楷體" w:hAnsi="標楷體" w:cs="標楷體"/>
                <w:color w:val="FF0000"/>
                <w:sz w:val="24"/>
                <w:szCs w:val="24"/>
              </w:rPr>
              <w:t>＞b</w:t>
            </w:r>
            <w:r w:rsidRPr="000C330D">
              <w:rPr>
                <w:rFonts w:ascii="標楷體" w:eastAsia="標楷體" w:hAnsi="標楷體" w:cs="標楷體"/>
                <w:color w:val="FF0000"/>
                <w:sz w:val="24"/>
                <w:szCs w:val="24"/>
                <w:vertAlign w:val="superscript"/>
              </w:rPr>
              <w:t>2</w:t>
            </w:r>
            <w:r w:rsidRPr="000C330D">
              <w:rPr>
                <w:rFonts w:ascii="標楷體" w:eastAsia="標楷體" w:hAnsi="標楷體" w:cs="標楷體"/>
                <w:color w:val="FF0000"/>
                <w:sz w:val="24"/>
                <w:szCs w:val="24"/>
              </w:rPr>
              <w:t>；若a＞0，b＞0且a</w:t>
            </w:r>
            <w:r w:rsidRPr="000C330D">
              <w:rPr>
                <w:rFonts w:ascii="標楷體" w:eastAsia="標楷體" w:hAnsi="標楷體" w:cs="標楷體"/>
                <w:color w:val="FF0000"/>
                <w:sz w:val="24"/>
                <w:szCs w:val="24"/>
                <w:vertAlign w:val="superscript"/>
              </w:rPr>
              <w:t>2</w:t>
            </w:r>
            <w:r w:rsidRPr="000C330D">
              <w:rPr>
                <w:rFonts w:ascii="標楷體" w:eastAsia="標楷體" w:hAnsi="標楷體" w:cs="標楷體"/>
                <w:color w:val="FF0000"/>
                <w:sz w:val="24"/>
                <w:szCs w:val="24"/>
              </w:rPr>
              <w:t>＞b</w:t>
            </w:r>
            <w:r w:rsidRPr="000C330D">
              <w:rPr>
                <w:rFonts w:ascii="標楷體" w:eastAsia="標楷體" w:hAnsi="標楷體" w:cs="標楷體"/>
                <w:color w:val="FF0000"/>
                <w:sz w:val="24"/>
                <w:szCs w:val="24"/>
                <w:vertAlign w:val="superscript"/>
              </w:rPr>
              <w:t>2</w:t>
            </w:r>
            <w:r w:rsidRPr="000C330D">
              <w:rPr>
                <w:rFonts w:ascii="標楷體" w:eastAsia="標楷體" w:hAnsi="標楷體" w:cs="標楷體"/>
                <w:color w:val="FF0000"/>
                <w:sz w:val="24"/>
                <w:szCs w:val="24"/>
              </w:rPr>
              <w:t>，則a＞b。</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7908157" w14:textId="391B06FD" w:rsidR="00003777" w:rsidRPr="00876983" w:rsidRDefault="00003777" w:rsidP="00003777">
            <w:pPr>
              <w:ind w:left="317" w:hanging="317"/>
              <w:jc w:val="left"/>
              <w:rPr>
                <w:rFonts w:ascii="標楷體" w:eastAsia="標楷體" w:hAnsi="標楷體" w:cs="標楷體"/>
                <w:color w:val="FF0000"/>
                <w:sz w:val="24"/>
                <w:szCs w:val="24"/>
              </w:rPr>
            </w:pPr>
            <w:r w:rsidRPr="00876983">
              <w:rPr>
                <w:rFonts w:ascii="標楷體" w:eastAsia="標楷體" w:hAnsi="標楷體" w:cs="標楷體"/>
                <w:sz w:val="24"/>
                <w:szCs w:val="24"/>
              </w:rPr>
              <w:t>4</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3A07F4A" w14:textId="77777777" w:rsidR="00003777" w:rsidRPr="00876983" w:rsidRDefault="00003777" w:rsidP="00003777">
            <w:pPr>
              <w:snapToGrid w:val="0"/>
              <w:ind w:firstLine="0"/>
              <w:rPr>
                <w:rFonts w:ascii="標楷體" w:eastAsia="標楷體" w:hAnsi="標楷體" w:cs="標楷體"/>
                <w:color w:val="auto"/>
                <w:sz w:val="24"/>
                <w:szCs w:val="24"/>
              </w:rPr>
            </w:pPr>
            <w:r w:rsidRPr="00876983">
              <w:rPr>
                <w:rFonts w:ascii="標楷體" w:eastAsia="標楷體" w:hAnsi="標楷體" w:cs="標楷體" w:hint="eastAsia"/>
                <w:color w:val="auto"/>
                <w:sz w:val="24"/>
                <w:szCs w:val="24"/>
              </w:rPr>
              <w:t>教學資源:</w:t>
            </w:r>
          </w:p>
          <w:p w14:paraId="6F4036A3"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hint="eastAsia"/>
                <w:color w:val="auto"/>
                <w:sz w:val="24"/>
                <w:szCs w:val="24"/>
              </w:rPr>
              <w:t>1.</w:t>
            </w:r>
            <w:r w:rsidRPr="00876983">
              <w:rPr>
                <w:rFonts w:ascii="標楷體" w:eastAsia="標楷體" w:hAnsi="標楷體" w:cs="標楷體" w:hint="eastAsia"/>
                <w:sz w:val="24"/>
                <w:szCs w:val="24"/>
              </w:rPr>
              <w:t>簡報PPT</w:t>
            </w:r>
          </w:p>
          <w:p w14:paraId="0D7CF5B1"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hint="eastAsia"/>
                <w:sz w:val="24"/>
                <w:szCs w:val="24"/>
              </w:rPr>
              <w:t>2.學習單</w:t>
            </w:r>
          </w:p>
          <w:p w14:paraId="0DEA3F20" w14:textId="77777777" w:rsidR="00003777" w:rsidRPr="00876983" w:rsidRDefault="00003777" w:rsidP="00003777">
            <w:pPr>
              <w:snapToGrid w:val="0"/>
              <w:ind w:firstLine="0"/>
              <w:rPr>
                <w:rFonts w:ascii="標楷體" w:eastAsia="標楷體" w:hAnsi="標楷體" w:cs="標楷體"/>
                <w:sz w:val="24"/>
                <w:szCs w:val="24"/>
              </w:rPr>
            </w:pPr>
          </w:p>
          <w:p w14:paraId="6E846E76" w14:textId="77777777" w:rsidR="00003777" w:rsidRPr="00876983" w:rsidRDefault="00003777" w:rsidP="00003777">
            <w:pPr>
              <w:snapToGrid w:val="0"/>
              <w:ind w:firstLine="0"/>
              <w:rPr>
                <w:rFonts w:ascii="標楷體" w:eastAsia="標楷體" w:hAnsi="標楷體" w:cs="標楷體"/>
                <w:sz w:val="24"/>
                <w:szCs w:val="24"/>
              </w:rPr>
            </w:pPr>
          </w:p>
          <w:p w14:paraId="698E9BC7" w14:textId="77777777" w:rsidR="00003777" w:rsidRPr="00876983" w:rsidRDefault="00003777" w:rsidP="00003777">
            <w:pPr>
              <w:snapToGrid w:val="0"/>
              <w:ind w:firstLine="0"/>
              <w:rPr>
                <w:rFonts w:ascii="標楷體" w:eastAsia="標楷體" w:hAnsi="標楷體" w:cs="標楷體"/>
                <w:color w:val="auto"/>
                <w:sz w:val="24"/>
                <w:szCs w:val="24"/>
              </w:rPr>
            </w:pPr>
            <w:r w:rsidRPr="00876983">
              <w:rPr>
                <w:rFonts w:ascii="標楷體" w:eastAsia="標楷體" w:hAnsi="標楷體" w:cs="標楷體" w:hint="eastAsia"/>
                <w:color w:val="auto"/>
                <w:sz w:val="24"/>
                <w:szCs w:val="24"/>
              </w:rPr>
              <w:t>學習策略:</w:t>
            </w:r>
          </w:p>
          <w:p w14:paraId="1EFB0553"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hint="eastAsia"/>
                <w:color w:val="auto"/>
                <w:sz w:val="24"/>
                <w:szCs w:val="24"/>
              </w:rPr>
              <w:t>1.分組討論與分享</w:t>
            </w:r>
          </w:p>
          <w:p w14:paraId="5DBED1D4" w14:textId="77777777" w:rsidR="00003777" w:rsidRPr="00876983" w:rsidRDefault="00003777" w:rsidP="00003777">
            <w:pPr>
              <w:ind w:left="92" w:hanging="7"/>
              <w:jc w:val="left"/>
              <w:rPr>
                <w:rFonts w:ascii="標楷體" w:eastAsia="標楷體" w:hAnsi="標楷體" w:cs="標楷體"/>
                <w:color w:val="FF0000"/>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F080770"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1.紙筆測驗</w:t>
            </w:r>
          </w:p>
          <w:p w14:paraId="121215B4"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2.口頭詢問</w:t>
            </w:r>
          </w:p>
          <w:p w14:paraId="5AD74ED7"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3.互相討論</w:t>
            </w:r>
          </w:p>
          <w:p w14:paraId="7C848914" w14:textId="10F86DA4" w:rsidR="00003777" w:rsidRPr="00876983" w:rsidRDefault="00003777" w:rsidP="00003777">
            <w:pPr>
              <w:ind w:left="-22" w:hanging="7"/>
              <w:jc w:val="left"/>
              <w:rPr>
                <w:rFonts w:ascii="標楷體" w:eastAsia="標楷體" w:hAnsi="標楷體" w:cs="標楷體"/>
                <w:color w:val="FF0000"/>
                <w:sz w:val="24"/>
                <w:szCs w:val="24"/>
              </w:rPr>
            </w:pPr>
            <w:r w:rsidRPr="00876983">
              <w:rPr>
                <w:rFonts w:ascii="標楷體" w:eastAsia="標楷體" w:hAnsi="標楷體" w:cs="標楷體"/>
                <w:sz w:val="24"/>
                <w:szCs w:val="24"/>
              </w:rPr>
              <w:t>4.作業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5E3289C"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【科技教育】</w:t>
            </w:r>
          </w:p>
          <w:p w14:paraId="3699D5EB"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科E1 了解平日常見科技產品的用途與運作方式。</w:t>
            </w:r>
          </w:p>
          <w:p w14:paraId="46B06BC4"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科E2 了解動手實作的重要性。</w:t>
            </w:r>
          </w:p>
          <w:p w14:paraId="038BC705" w14:textId="77777777" w:rsidR="00003777" w:rsidRPr="00876983" w:rsidRDefault="00003777" w:rsidP="00003777">
            <w:pPr>
              <w:autoSpaceDE w:val="0"/>
              <w:autoSpaceDN w:val="0"/>
              <w:adjustRightInd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tcPr>
          <w:p w14:paraId="245EBCF2" w14:textId="4DA896F2" w:rsidR="00003777" w:rsidRPr="00876983" w:rsidRDefault="00003777" w:rsidP="00003777">
            <w:pPr>
              <w:snapToGrid w:val="0"/>
              <w:spacing w:line="240" w:lineRule="atLeast"/>
              <w:ind w:hanging="7"/>
              <w:jc w:val="left"/>
              <w:rPr>
                <w:rFonts w:ascii="標楷體" w:eastAsia="標楷體" w:hAnsi="標楷體" w:cs="標楷體"/>
                <w:sz w:val="24"/>
                <w:szCs w:val="24"/>
              </w:rPr>
            </w:pPr>
            <w:r w:rsidRPr="00876983">
              <w:rPr>
                <w:rFonts w:ascii="標楷體" w:eastAsia="標楷體" w:hAnsi="標楷體" w:cs="標楷體"/>
                <w:sz w:val="24"/>
                <w:szCs w:val="24"/>
              </w:rPr>
              <w:t>10/10國慶日放假一日</w:t>
            </w:r>
          </w:p>
          <w:p w14:paraId="57B3A917" w14:textId="226AB5C4" w:rsidR="00003777" w:rsidRPr="00876983" w:rsidRDefault="00003777" w:rsidP="00003777">
            <w:pPr>
              <w:snapToGrid w:val="0"/>
              <w:spacing w:line="240" w:lineRule="atLeast"/>
              <w:ind w:hanging="7"/>
              <w:jc w:val="left"/>
              <w:rPr>
                <w:rFonts w:ascii="標楷體" w:eastAsia="標楷體" w:hAnsi="標楷體" w:cs="標楷體"/>
                <w:sz w:val="24"/>
                <w:szCs w:val="24"/>
              </w:rPr>
            </w:pPr>
            <w:proofErr w:type="gramStart"/>
            <w:r w:rsidRPr="00876983">
              <w:rPr>
                <w:rFonts w:ascii="標楷體" w:eastAsia="標楷體" w:hAnsi="標楷體" w:cs="標楷體" w:hint="eastAsia"/>
                <w:color w:val="auto"/>
                <w:sz w:val="24"/>
                <w:szCs w:val="24"/>
              </w:rPr>
              <w:t>線上課程</w:t>
            </w:r>
            <w:proofErr w:type="gramEnd"/>
            <w:r w:rsidRPr="00876983">
              <w:rPr>
                <w:rFonts w:ascii="標楷體" w:eastAsia="標楷體" w:hAnsi="標楷體" w:cs="標楷體" w:hint="eastAsia"/>
                <w:color w:val="auto"/>
                <w:sz w:val="24"/>
                <w:szCs w:val="24"/>
              </w:rPr>
              <w:t>演練-使用學習吧</w:t>
            </w:r>
          </w:p>
          <w:p w14:paraId="6183573E" w14:textId="77777777" w:rsidR="00003777" w:rsidRPr="00876983" w:rsidRDefault="00003777" w:rsidP="00003777">
            <w:pPr>
              <w:snapToGrid w:val="0"/>
              <w:spacing w:line="240" w:lineRule="atLeast"/>
              <w:ind w:hanging="7"/>
              <w:jc w:val="left"/>
              <w:rPr>
                <w:rFonts w:ascii="標楷體" w:eastAsia="標楷體" w:hAnsi="標楷體" w:cs="標楷體"/>
                <w:sz w:val="24"/>
                <w:szCs w:val="24"/>
              </w:rPr>
            </w:pPr>
          </w:p>
        </w:tc>
      </w:tr>
      <w:tr w:rsidR="00003777" w:rsidRPr="00500692" w14:paraId="77F1580F" w14:textId="77777777" w:rsidTr="0004197D">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3124E76B" w14:textId="77777777" w:rsidR="00003777" w:rsidRDefault="00003777" w:rsidP="00003777">
            <w:pPr>
              <w:rPr>
                <w:rFonts w:ascii="標楷體" w:eastAsia="標楷體" w:hAnsi="標楷體" w:cs="標楷體"/>
                <w:color w:val="auto"/>
                <w:sz w:val="24"/>
                <w:szCs w:val="24"/>
              </w:rPr>
            </w:pPr>
            <w:r>
              <w:rPr>
                <w:rFonts w:ascii="標楷體" w:eastAsia="標楷體" w:hAnsi="標楷體" w:cs="標楷體"/>
                <w:color w:val="auto"/>
                <w:sz w:val="24"/>
                <w:szCs w:val="24"/>
              </w:rPr>
              <w:t>第八</w:t>
            </w:r>
            <w:proofErr w:type="gramStart"/>
            <w:r>
              <w:rPr>
                <w:rFonts w:ascii="標楷體" w:eastAsia="標楷體" w:hAnsi="標楷體" w:cs="標楷體"/>
                <w:color w:val="auto"/>
                <w:sz w:val="24"/>
                <w:szCs w:val="24"/>
              </w:rPr>
              <w:t>週</w:t>
            </w:r>
            <w:proofErr w:type="gramEnd"/>
          </w:p>
          <w:p w14:paraId="6FCEB249" w14:textId="77777777" w:rsidR="00003777" w:rsidRDefault="00003777" w:rsidP="00003777">
            <w:pPr>
              <w:rPr>
                <w:rFonts w:ascii="標楷體" w:eastAsia="標楷體" w:hAnsi="標楷體"/>
                <w:color w:val="auto"/>
                <w:sz w:val="24"/>
                <w:szCs w:val="24"/>
              </w:rPr>
            </w:pPr>
            <w:r>
              <w:rPr>
                <w:rFonts w:ascii="標楷體" w:eastAsia="標楷體" w:hAnsi="標楷體"/>
                <w:color w:val="auto"/>
                <w:sz w:val="24"/>
                <w:szCs w:val="24"/>
              </w:rPr>
              <w:t>10/17-10/21</w:t>
            </w:r>
          </w:p>
        </w:tc>
        <w:tc>
          <w:tcPr>
            <w:tcW w:w="1559" w:type="dxa"/>
            <w:tcBorders>
              <w:top w:val="single" w:sz="8" w:space="0" w:color="000000"/>
              <w:left w:val="single" w:sz="8" w:space="0" w:color="000000"/>
              <w:bottom w:val="single" w:sz="8" w:space="0" w:color="000000"/>
              <w:right w:val="single" w:sz="8" w:space="0" w:color="000000"/>
            </w:tcBorders>
          </w:tcPr>
          <w:p w14:paraId="5631AFE6" w14:textId="77777777" w:rsidR="00003777" w:rsidRPr="00876983" w:rsidRDefault="00003777" w:rsidP="00003777">
            <w:pPr>
              <w:snapToGrid w:val="0"/>
              <w:ind w:firstLine="0"/>
              <w:rPr>
                <w:rFonts w:ascii="標楷體" w:eastAsia="標楷體" w:hAnsi="標楷體"/>
                <w:sz w:val="24"/>
                <w:szCs w:val="24"/>
              </w:rPr>
            </w:pPr>
            <w:r w:rsidRPr="00876983">
              <w:rPr>
                <w:rFonts w:ascii="標楷體" w:eastAsia="標楷體" w:hAnsi="標楷體" w:cs="標楷體"/>
                <w:sz w:val="24"/>
                <w:szCs w:val="24"/>
              </w:rPr>
              <w:t>N-8-1 二次方根：二次方根的意義；根式的</w:t>
            </w:r>
            <w:proofErr w:type="gramStart"/>
            <w:r w:rsidRPr="00876983">
              <w:rPr>
                <w:rFonts w:ascii="標楷體" w:eastAsia="標楷體" w:hAnsi="標楷體" w:cs="標楷體"/>
                <w:sz w:val="24"/>
                <w:szCs w:val="24"/>
              </w:rPr>
              <w:t>化簡及四則</w:t>
            </w:r>
            <w:proofErr w:type="gramEnd"/>
            <w:r w:rsidRPr="00876983">
              <w:rPr>
                <w:rFonts w:ascii="標楷體" w:eastAsia="標楷體" w:hAnsi="標楷體" w:cs="標楷體"/>
                <w:sz w:val="24"/>
                <w:szCs w:val="24"/>
              </w:rPr>
              <w:t>運算。</w:t>
            </w:r>
          </w:p>
          <w:p w14:paraId="679A801F" w14:textId="4B35F421" w:rsidR="00003777" w:rsidRPr="00876983" w:rsidRDefault="00003777" w:rsidP="00003777">
            <w:pPr>
              <w:pStyle w:val="Default"/>
              <w:jc w:val="left"/>
              <w:rPr>
                <w:rFonts w:eastAsia="標楷體"/>
                <w:color w:val="FF0000"/>
              </w:rPr>
            </w:pPr>
            <w:r w:rsidRPr="00876983">
              <w:rPr>
                <w:rFonts w:eastAsia="標楷體"/>
              </w:rPr>
              <w:t>N-8-2 二次方根的近似值：二次方根的近似值；二次方根的整數部分；十分逼近法。使用計算機√鍵。</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FE36D34" w14:textId="77777777" w:rsidR="00003777" w:rsidRPr="00876983" w:rsidRDefault="00003777" w:rsidP="00003777">
            <w:pPr>
              <w:snapToGrid w:val="0"/>
              <w:ind w:firstLine="0"/>
              <w:rPr>
                <w:rFonts w:ascii="標楷體" w:eastAsia="標楷體" w:hAnsi="標楷體"/>
                <w:sz w:val="24"/>
                <w:szCs w:val="24"/>
              </w:rPr>
            </w:pPr>
            <w:r w:rsidRPr="00876983">
              <w:rPr>
                <w:rFonts w:ascii="標楷體" w:eastAsia="標楷體" w:hAnsi="標楷體" w:cs="標楷體"/>
                <w:sz w:val="24"/>
                <w:szCs w:val="24"/>
              </w:rPr>
              <w:t>n-Ⅳ-5 理解二次方根的意義、符號與根式的四則運算，並能運用到日常生活的情境解決問題。</w:t>
            </w:r>
          </w:p>
          <w:p w14:paraId="02E14E38" w14:textId="77777777" w:rsidR="00003777" w:rsidRPr="00876983" w:rsidRDefault="00003777" w:rsidP="00003777">
            <w:pPr>
              <w:snapToGrid w:val="0"/>
              <w:ind w:firstLine="0"/>
              <w:rPr>
                <w:rFonts w:ascii="標楷體" w:eastAsia="標楷體" w:hAnsi="標楷體"/>
                <w:sz w:val="24"/>
                <w:szCs w:val="24"/>
              </w:rPr>
            </w:pPr>
            <w:r w:rsidRPr="00876983">
              <w:rPr>
                <w:rFonts w:ascii="標楷體" w:eastAsia="標楷體" w:hAnsi="標楷體" w:cs="標楷體"/>
                <w:sz w:val="24"/>
                <w:szCs w:val="24"/>
              </w:rPr>
              <w:t>n-Ⅳ-6 應用十分逼近法估算二次方根的近似值，並能應用計算機計算、驗證與估算，建立對二次方根</w:t>
            </w:r>
            <w:proofErr w:type="gramStart"/>
            <w:r w:rsidRPr="00876983">
              <w:rPr>
                <w:rFonts w:ascii="標楷體" w:eastAsia="標楷體" w:hAnsi="標楷體" w:cs="標楷體"/>
                <w:sz w:val="24"/>
                <w:szCs w:val="24"/>
              </w:rPr>
              <w:t>的數感</w:t>
            </w:r>
            <w:proofErr w:type="gramEnd"/>
            <w:r w:rsidRPr="00876983">
              <w:rPr>
                <w:rFonts w:ascii="標楷體" w:eastAsia="標楷體" w:hAnsi="標楷體" w:cs="標楷體"/>
                <w:sz w:val="24"/>
                <w:szCs w:val="24"/>
              </w:rPr>
              <w:t>。</w:t>
            </w:r>
          </w:p>
          <w:p w14:paraId="2D320ACB" w14:textId="1882643B" w:rsidR="00003777" w:rsidRPr="00876983" w:rsidRDefault="00003777" w:rsidP="00003777">
            <w:pPr>
              <w:jc w:val="left"/>
              <w:rPr>
                <w:rFonts w:ascii="標楷體" w:eastAsia="標楷體" w:hAnsi="標楷體" w:cs="標楷體"/>
                <w:color w:val="FF0000"/>
                <w:sz w:val="24"/>
                <w:szCs w:val="24"/>
              </w:rPr>
            </w:pPr>
            <w:r w:rsidRPr="00876983">
              <w:rPr>
                <w:rFonts w:ascii="標楷體" w:eastAsia="標楷體" w:hAnsi="標楷體" w:cs="標楷體"/>
                <w:sz w:val="24"/>
                <w:szCs w:val="24"/>
              </w:rPr>
              <w:t>n-Ⅳ-9 使用計算機計算比值、複雜的數式、小數或根</w:t>
            </w:r>
            <w:r w:rsidRPr="00876983">
              <w:rPr>
                <w:rFonts w:ascii="標楷體" w:eastAsia="標楷體" w:hAnsi="標楷體" w:cs="標楷體"/>
                <w:sz w:val="24"/>
                <w:szCs w:val="24"/>
              </w:rPr>
              <w:lastRenderedPageBreak/>
              <w:t>式等四則運算與三角比的近似值問題，並能理解計算機可能產生誤差。</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D4BF384" w14:textId="77777777"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lastRenderedPageBreak/>
              <w:t>2-1平方根與近似值【第一次評量週】</w:t>
            </w:r>
          </w:p>
          <w:p w14:paraId="45C9F5C1" w14:textId="4C1BDDB8"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1.能利用計算</w:t>
            </w:r>
            <w:r w:rsidR="005A2E3D">
              <w:rPr>
                <w:rFonts w:ascii="標楷體" w:eastAsia="標楷體" w:hAnsi="標楷體" w:cs="標楷體" w:hint="eastAsia"/>
                <w:color w:val="auto"/>
                <w:sz w:val="24"/>
                <w:szCs w:val="24"/>
              </w:rPr>
              <w:t>機</w:t>
            </w:r>
            <w:r w:rsidRPr="00876983">
              <w:rPr>
                <w:rFonts w:ascii="標楷體" w:eastAsia="標楷體" w:hAnsi="標楷體" w:cs="標楷體"/>
                <w:color w:val="auto"/>
                <w:sz w:val="24"/>
                <w:szCs w:val="24"/>
              </w:rPr>
              <w:t>求</w:t>
            </w:r>
            <w:r w:rsidRPr="00876983">
              <w:rPr>
                <w:rFonts w:ascii="標楷體" w:eastAsia="標楷體" w:hAnsi="標楷體" w:cs="標楷體"/>
                <w:color w:val="auto"/>
                <w:sz w:val="24"/>
                <w:szCs w:val="24"/>
              </w:rPr>
              <w:fldChar w:fldCharType="begin"/>
            </w:r>
            <w:r w:rsidRPr="00876983">
              <w:rPr>
                <w:rFonts w:ascii="標楷體" w:eastAsia="標楷體" w:hAnsi="標楷體" w:cs="標楷體"/>
                <w:color w:val="auto"/>
                <w:sz w:val="24"/>
                <w:szCs w:val="24"/>
              </w:rPr>
              <w:instrText xml:space="preserve"> eq \r(,a) </w:instrText>
            </w:r>
            <w:r w:rsidRPr="00876983">
              <w:rPr>
                <w:rFonts w:ascii="標楷體" w:eastAsia="標楷體" w:hAnsi="標楷體" w:cs="標楷體"/>
                <w:color w:val="auto"/>
                <w:sz w:val="24"/>
                <w:szCs w:val="24"/>
              </w:rPr>
              <w:fldChar w:fldCharType="end"/>
            </w:r>
            <w:r w:rsidRPr="00876983">
              <w:rPr>
                <w:rFonts w:ascii="標楷體" w:eastAsia="標楷體" w:hAnsi="標楷體" w:cs="標楷體"/>
                <w:color w:val="auto"/>
                <w:sz w:val="24"/>
                <w:szCs w:val="24"/>
              </w:rPr>
              <w:t>的近似值。</w:t>
            </w:r>
          </w:p>
          <w:p w14:paraId="6FE5CF0B" w14:textId="77777777" w:rsidR="00003777" w:rsidRPr="005A2E3D" w:rsidRDefault="00003777" w:rsidP="00003777">
            <w:pPr>
              <w:snapToGrid w:val="0"/>
              <w:ind w:firstLine="0"/>
              <w:rPr>
                <w:rFonts w:ascii="標楷體" w:eastAsia="標楷體" w:hAnsi="標楷體"/>
                <w:color w:val="FF0000"/>
                <w:sz w:val="24"/>
                <w:szCs w:val="24"/>
              </w:rPr>
            </w:pPr>
            <w:r w:rsidRPr="005A2E3D">
              <w:rPr>
                <w:rFonts w:ascii="標楷體" w:eastAsia="標楷體" w:hAnsi="標楷體" w:cs="標楷體"/>
                <w:color w:val="FF0000"/>
                <w:sz w:val="24"/>
                <w:szCs w:val="24"/>
              </w:rPr>
              <w:t>2.學會若a是一個正數，則：</w:t>
            </w:r>
            <w:r w:rsidRPr="005A2E3D">
              <w:rPr>
                <w:rFonts w:ascii="標楷體" w:eastAsia="標楷體" w:hAnsi="標楷體" w:cs="標楷體"/>
                <w:color w:val="FF0000"/>
                <w:sz w:val="24"/>
                <w:szCs w:val="24"/>
              </w:rPr>
              <w:fldChar w:fldCharType="begin"/>
            </w:r>
            <w:r w:rsidRPr="005A2E3D">
              <w:rPr>
                <w:rFonts w:ascii="標楷體" w:eastAsia="標楷體" w:hAnsi="標楷體" w:cs="標楷體"/>
                <w:color w:val="FF0000"/>
                <w:sz w:val="24"/>
                <w:szCs w:val="24"/>
              </w:rPr>
              <w:instrText xml:space="preserve"> eq \r(,a) </w:instrText>
            </w:r>
            <w:r w:rsidRPr="005A2E3D">
              <w:rPr>
                <w:rFonts w:ascii="標楷體" w:eastAsia="標楷體" w:hAnsi="標楷體" w:cs="標楷體"/>
                <w:color w:val="FF0000"/>
                <w:sz w:val="24"/>
                <w:szCs w:val="24"/>
              </w:rPr>
              <w:fldChar w:fldCharType="end"/>
            </w:r>
            <w:r w:rsidRPr="005A2E3D">
              <w:rPr>
                <w:rFonts w:ascii="標楷體" w:eastAsia="標楷體" w:hAnsi="標楷體" w:cs="標楷體"/>
                <w:color w:val="FF0000"/>
                <w:sz w:val="24"/>
                <w:szCs w:val="24"/>
              </w:rPr>
              <w:t>是a的正平方根，－</w:t>
            </w:r>
            <w:r w:rsidRPr="005A2E3D">
              <w:rPr>
                <w:rFonts w:ascii="標楷體" w:eastAsia="標楷體" w:hAnsi="標楷體" w:cs="標楷體"/>
                <w:color w:val="FF0000"/>
                <w:sz w:val="24"/>
                <w:szCs w:val="24"/>
              </w:rPr>
              <w:fldChar w:fldCharType="begin"/>
            </w:r>
            <w:r w:rsidRPr="005A2E3D">
              <w:rPr>
                <w:rFonts w:ascii="標楷體" w:eastAsia="標楷體" w:hAnsi="標楷體" w:cs="標楷體"/>
                <w:color w:val="FF0000"/>
                <w:sz w:val="24"/>
                <w:szCs w:val="24"/>
              </w:rPr>
              <w:instrText xml:space="preserve"> eq \r(,a) </w:instrText>
            </w:r>
            <w:r w:rsidRPr="005A2E3D">
              <w:rPr>
                <w:rFonts w:ascii="標楷體" w:eastAsia="標楷體" w:hAnsi="標楷體" w:cs="標楷體"/>
                <w:color w:val="FF0000"/>
                <w:sz w:val="24"/>
                <w:szCs w:val="24"/>
              </w:rPr>
              <w:fldChar w:fldCharType="end"/>
            </w:r>
            <w:r w:rsidRPr="005A2E3D">
              <w:rPr>
                <w:rFonts w:ascii="標楷體" w:eastAsia="標楷體" w:hAnsi="標楷體" w:cs="標楷體"/>
                <w:color w:val="FF0000"/>
                <w:sz w:val="24"/>
                <w:szCs w:val="24"/>
              </w:rPr>
              <w:t>是a的負平方根，(</w:t>
            </w:r>
            <w:r w:rsidRPr="005A2E3D">
              <w:rPr>
                <w:rFonts w:ascii="標楷體" w:eastAsia="標楷體" w:hAnsi="標楷體" w:cs="標楷體"/>
                <w:color w:val="FF0000"/>
                <w:sz w:val="24"/>
                <w:szCs w:val="24"/>
              </w:rPr>
              <w:fldChar w:fldCharType="begin"/>
            </w:r>
            <w:r w:rsidRPr="005A2E3D">
              <w:rPr>
                <w:rFonts w:ascii="標楷體" w:eastAsia="標楷體" w:hAnsi="標楷體" w:cs="標楷體"/>
                <w:color w:val="FF0000"/>
                <w:sz w:val="24"/>
                <w:szCs w:val="24"/>
              </w:rPr>
              <w:instrText xml:space="preserve"> eq \r(,a) </w:instrText>
            </w:r>
            <w:r w:rsidRPr="005A2E3D">
              <w:rPr>
                <w:rFonts w:ascii="標楷體" w:eastAsia="標楷體" w:hAnsi="標楷體" w:cs="標楷體"/>
                <w:color w:val="FF0000"/>
                <w:sz w:val="24"/>
                <w:szCs w:val="24"/>
              </w:rPr>
              <w:fldChar w:fldCharType="end"/>
            </w:r>
            <w:r w:rsidRPr="005A2E3D">
              <w:rPr>
                <w:rFonts w:ascii="標楷體" w:eastAsia="標楷體" w:hAnsi="標楷體" w:cs="標楷體"/>
                <w:color w:val="FF0000"/>
                <w:sz w:val="24"/>
                <w:szCs w:val="24"/>
              </w:rPr>
              <w:t>)</w:t>
            </w:r>
            <w:r w:rsidRPr="005A2E3D">
              <w:rPr>
                <w:rFonts w:ascii="標楷體" w:eastAsia="標楷體" w:hAnsi="標楷體" w:cs="標楷體"/>
                <w:color w:val="FF0000"/>
                <w:sz w:val="24"/>
                <w:szCs w:val="24"/>
                <w:vertAlign w:val="superscript"/>
              </w:rPr>
              <w:t>2</w:t>
            </w:r>
            <w:r w:rsidRPr="005A2E3D">
              <w:rPr>
                <w:rFonts w:ascii="標楷體" w:eastAsia="標楷體" w:hAnsi="標楷體" w:cs="標楷體"/>
                <w:color w:val="FF0000"/>
                <w:sz w:val="24"/>
                <w:szCs w:val="24"/>
              </w:rPr>
              <w:t>＝a、(－</w:t>
            </w:r>
            <w:r w:rsidRPr="005A2E3D">
              <w:rPr>
                <w:rFonts w:ascii="標楷體" w:eastAsia="標楷體" w:hAnsi="標楷體" w:cs="標楷體"/>
                <w:color w:val="FF0000"/>
                <w:sz w:val="24"/>
                <w:szCs w:val="24"/>
              </w:rPr>
              <w:fldChar w:fldCharType="begin"/>
            </w:r>
            <w:r w:rsidRPr="005A2E3D">
              <w:rPr>
                <w:rFonts w:ascii="標楷體" w:eastAsia="標楷體" w:hAnsi="標楷體" w:cs="標楷體"/>
                <w:color w:val="FF0000"/>
                <w:sz w:val="24"/>
                <w:szCs w:val="24"/>
              </w:rPr>
              <w:instrText xml:space="preserve"> eq \r(,a) </w:instrText>
            </w:r>
            <w:r w:rsidRPr="005A2E3D">
              <w:rPr>
                <w:rFonts w:ascii="標楷體" w:eastAsia="標楷體" w:hAnsi="標楷體" w:cs="標楷體"/>
                <w:color w:val="FF0000"/>
                <w:sz w:val="24"/>
                <w:szCs w:val="24"/>
              </w:rPr>
              <w:fldChar w:fldCharType="end"/>
            </w:r>
            <w:r w:rsidRPr="005A2E3D">
              <w:rPr>
                <w:rFonts w:ascii="標楷體" w:eastAsia="標楷體" w:hAnsi="標楷體" w:cs="標楷體"/>
                <w:color w:val="FF0000"/>
                <w:sz w:val="24"/>
                <w:szCs w:val="24"/>
              </w:rPr>
              <w:t>)</w:t>
            </w:r>
            <w:r w:rsidRPr="005A2E3D">
              <w:rPr>
                <w:rFonts w:ascii="標楷體" w:eastAsia="標楷體" w:hAnsi="標楷體" w:cs="標楷體"/>
                <w:color w:val="FF0000"/>
                <w:sz w:val="24"/>
                <w:szCs w:val="24"/>
                <w:vertAlign w:val="superscript"/>
              </w:rPr>
              <w:t>2</w:t>
            </w:r>
            <w:r w:rsidRPr="005A2E3D">
              <w:rPr>
                <w:rFonts w:ascii="標楷體" w:eastAsia="標楷體" w:hAnsi="標楷體" w:cs="標楷體"/>
                <w:color w:val="FF0000"/>
                <w:sz w:val="24"/>
                <w:szCs w:val="24"/>
              </w:rPr>
              <w:t>＝a。</w:t>
            </w:r>
          </w:p>
          <w:p w14:paraId="5E44C258" w14:textId="77777777" w:rsidR="00003777" w:rsidRPr="005A2E3D" w:rsidRDefault="00003777" w:rsidP="00003777">
            <w:pPr>
              <w:snapToGrid w:val="0"/>
              <w:ind w:firstLine="0"/>
              <w:rPr>
                <w:rFonts w:ascii="標楷體" w:eastAsia="標楷體" w:hAnsi="標楷體"/>
                <w:color w:val="FF0000"/>
                <w:sz w:val="24"/>
                <w:szCs w:val="24"/>
              </w:rPr>
            </w:pPr>
            <w:r w:rsidRPr="005A2E3D">
              <w:rPr>
                <w:rFonts w:ascii="標楷體" w:eastAsia="標楷體" w:hAnsi="標楷體" w:cs="標楷體"/>
                <w:color w:val="FF0000"/>
                <w:sz w:val="24"/>
                <w:szCs w:val="24"/>
              </w:rPr>
              <w:t>3.理解0是0的平方根，</w:t>
            </w:r>
            <w:proofErr w:type="gramStart"/>
            <w:r w:rsidRPr="005A2E3D">
              <w:rPr>
                <w:rFonts w:ascii="標楷體" w:eastAsia="標楷體" w:hAnsi="標楷體" w:cs="標楷體"/>
                <w:color w:val="FF0000"/>
                <w:sz w:val="24"/>
                <w:szCs w:val="24"/>
              </w:rPr>
              <w:t>記作</w:t>
            </w:r>
            <w:proofErr w:type="gramEnd"/>
            <w:r w:rsidRPr="005A2E3D">
              <w:rPr>
                <w:rFonts w:ascii="標楷體" w:eastAsia="標楷體" w:hAnsi="標楷體" w:cs="標楷體"/>
                <w:color w:val="FF0000"/>
                <w:sz w:val="24"/>
                <w:szCs w:val="24"/>
              </w:rPr>
              <w:fldChar w:fldCharType="begin"/>
            </w:r>
            <w:r w:rsidRPr="005A2E3D">
              <w:rPr>
                <w:rFonts w:ascii="標楷體" w:eastAsia="標楷體" w:hAnsi="標楷體" w:cs="標楷體"/>
                <w:color w:val="FF0000"/>
                <w:sz w:val="24"/>
                <w:szCs w:val="24"/>
              </w:rPr>
              <w:instrText xml:space="preserve"> eq \r(,0) </w:instrText>
            </w:r>
            <w:r w:rsidRPr="005A2E3D">
              <w:rPr>
                <w:rFonts w:ascii="標楷體" w:eastAsia="標楷體" w:hAnsi="標楷體" w:cs="標楷體"/>
                <w:color w:val="FF0000"/>
                <w:sz w:val="24"/>
                <w:szCs w:val="24"/>
              </w:rPr>
              <w:fldChar w:fldCharType="end"/>
            </w:r>
            <w:r w:rsidRPr="005A2E3D">
              <w:rPr>
                <w:rFonts w:ascii="標楷體" w:eastAsia="標楷體" w:hAnsi="標楷體" w:cs="標楷體"/>
                <w:color w:val="FF0000"/>
                <w:sz w:val="24"/>
                <w:szCs w:val="24"/>
              </w:rPr>
              <w:t>＝0。</w:t>
            </w:r>
          </w:p>
          <w:p w14:paraId="73D4C5F1" w14:textId="0EE092CC" w:rsidR="00003777" w:rsidRPr="00876983" w:rsidRDefault="00003777" w:rsidP="00003777">
            <w:pPr>
              <w:jc w:val="left"/>
              <w:rPr>
                <w:rFonts w:ascii="標楷體" w:eastAsia="標楷體" w:hAnsi="標楷體" w:cs="標楷體"/>
                <w:color w:val="FF0000"/>
                <w:sz w:val="24"/>
                <w:szCs w:val="24"/>
              </w:rPr>
            </w:pPr>
            <w:r w:rsidRPr="005A2E3D">
              <w:rPr>
                <w:rFonts w:ascii="標楷體" w:eastAsia="標楷體" w:hAnsi="標楷體" w:cs="標楷體"/>
                <w:color w:val="FF0000"/>
                <w:sz w:val="24"/>
                <w:szCs w:val="24"/>
              </w:rPr>
              <w:t>4.理解若a＞b＞0，則a</w:t>
            </w:r>
            <w:r w:rsidRPr="005A2E3D">
              <w:rPr>
                <w:rFonts w:ascii="標楷體" w:eastAsia="標楷體" w:hAnsi="標楷體" w:cs="標楷體"/>
                <w:color w:val="FF0000"/>
                <w:sz w:val="24"/>
                <w:szCs w:val="24"/>
                <w:vertAlign w:val="superscript"/>
              </w:rPr>
              <w:t>2</w:t>
            </w:r>
            <w:r w:rsidRPr="005A2E3D">
              <w:rPr>
                <w:rFonts w:ascii="標楷體" w:eastAsia="標楷體" w:hAnsi="標楷體" w:cs="標楷體"/>
                <w:color w:val="FF0000"/>
                <w:sz w:val="24"/>
                <w:szCs w:val="24"/>
              </w:rPr>
              <w:t>＞b</w:t>
            </w:r>
            <w:r w:rsidRPr="005A2E3D">
              <w:rPr>
                <w:rFonts w:ascii="標楷體" w:eastAsia="標楷體" w:hAnsi="標楷體" w:cs="標楷體"/>
                <w:color w:val="FF0000"/>
                <w:sz w:val="24"/>
                <w:szCs w:val="24"/>
                <w:vertAlign w:val="superscript"/>
              </w:rPr>
              <w:t>2</w:t>
            </w:r>
            <w:r w:rsidRPr="005A2E3D">
              <w:rPr>
                <w:rFonts w:ascii="標楷體" w:eastAsia="標楷體" w:hAnsi="標楷體" w:cs="標楷體"/>
                <w:color w:val="FF0000"/>
                <w:sz w:val="24"/>
                <w:szCs w:val="24"/>
              </w:rPr>
              <w:t>；若a＞0，b＞0且a</w:t>
            </w:r>
            <w:r w:rsidRPr="005A2E3D">
              <w:rPr>
                <w:rFonts w:ascii="標楷體" w:eastAsia="標楷體" w:hAnsi="標楷體" w:cs="標楷體"/>
                <w:color w:val="FF0000"/>
                <w:sz w:val="24"/>
                <w:szCs w:val="24"/>
                <w:vertAlign w:val="superscript"/>
              </w:rPr>
              <w:t>2</w:t>
            </w:r>
            <w:r w:rsidRPr="005A2E3D">
              <w:rPr>
                <w:rFonts w:ascii="標楷體" w:eastAsia="標楷體" w:hAnsi="標楷體" w:cs="標楷體"/>
                <w:color w:val="FF0000"/>
                <w:sz w:val="24"/>
                <w:szCs w:val="24"/>
              </w:rPr>
              <w:t>＞b</w:t>
            </w:r>
            <w:r w:rsidRPr="005A2E3D">
              <w:rPr>
                <w:rFonts w:ascii="標楷體" w:eastAsia="標楷體" w:hAnsi="標楷體" w:cs="標楷體"/>
                <w:color w:val="FF0000"/>
                <w:sz w:val="24"/>
                <w:szCs w:val="24"/>
                <w:vertAlign w:val="superscript"/>
              </w:rPr>
              <w:t>2</w:t>
            </w:r>
            <w:r w:rsidRPr="005A2E3D">
              <w:rPr>
                <w:rFonts w:ascii="標楷體" w:eastAsia="標楷體" w:hAnsi="標楷體" w:cs="標楷體"/>
                <w:color w:val="FF0000"/>
                <w:sz w:val="24"/>
                <w:szCs w:val="24"/>
              </w:rPr>
              <w:t>，則a＞b。</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4BA913B" w14:textId="5CE7EF20" w:rsidR="00003777" w:rsidRPr="00876983" w:rsidRDefault="00003777" w:rsidP="00003777">
            <w:pPr>
              <w:ind w:left="317" w:hanging="317"/>
              <w:jc w:val="left"/>
              <w:rPr>
                <w:rFonts w:ascii="標楷體" w:eastAsia="標楷體" w:hAnsi="標楷體" w:cs="標楷體"/>
                <w:color w:val="FF0000"/>
                <w:sz w:val="24"/>
                <w:szCs w:val="24"/>
              </w:rPr>
            </w:pPr>
            <w:r w:rsidRPr="00876983">
              <w:rPr>
                <w:rFonts w:ascii="標楷體" w:eastAsia="標楷體" w:hAnsi="標楷體" w:cs="標楷體"/>
                <w:sz w:val="24"/>
                <w:szCs w:val="24"/>
              </w:rPr>
              <w:t>4</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592F6C2" w14:textId="77777777" w:rsidR="00003777" w:rsidRPr="00876983" w:rsidRDefault="00003777" w:rsidP="00003777">
            <w:pPr>
              <w:snapToGrid w:val="0"/>
              <w:ind w:firstLine="0"/>
              <w:rPr>
                <w:rFonts w:ascii="標楷體" w:eastAsia="標楷體" w:hAnsi="標楷體" w:cs="標楷體"/>
                <w:color w:val="auto"/>
                <w:sz w:val="24"/>
                <w:szCs w:val="24"/>
              </w:rPr>
            </w:pPr>
            <w:r w:rsidRPr="00876983">
              <w:rPr>
                <w:rFonts w:ascii="標楷體" w:eastAsia="標楷體" w:hAnsi="標楷體" w:cs="標楷體" w:hint="eastAsia"/>
                <w:color w:val="auto"/>
                <w:sz w:val="24"/>
                <w:szCs w:val="24"/>
              </w:rPr>
              <w:t>教學資源:</w:t>
            </w:r>
          </w:p>
          <w:p w14:paraId="12114393"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hint="eastAsia"/>
                <w:color w:val="auto"/>
                <w:sz w:val="24"/>
                <w:szCs w:val="24"/>
              </w:rPr>
              <w:t>1.</w:t>
            </w:r>
            <w:r w:rsidRPr="00876983">
              <w:rPr>
                <w:rFonts w:ascii="標楷體" w:eastAsia="標楷體" w:hAnsi="標楷體" w:cs="標楷體" w:hint="eastAsia"/>
                <w:sz w:val="24"/>
                <w:szCs w:val="24"/>
              </w:rPr>
              <w:t>簡報PPT</w:t>
            </w:r>
          </w:p>
          <w:p w14:paraId="3B5A22BD"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hint="eastAsia"/>
                <w:sz w:val="24"/>
                <w:szCs w:val="24"/>
              </w:rPr>
              <w:t>2.學習單</w:t>
            </w:r>
          </w:p>
          <w:p w14:paraId="0BF37951" w14:textId="77777777" w:rsidR="00003777" w:rsidRPr="00876983" w:rsidRDefault="00003777" w:rsidP="00003777">
            <w:pPr>
              <w:snapToGrid w:val="0"/>
              <w:ind w:firstLine="0"/>
              <w:rPr>
                <w:rFonts w:ascii="標楷體" w:eastAsia="標楷體" w:hAnsi="標楷體" w:cs="標楷體"/>
                <w:sz w:val="24"/>
                <w:szCs w:val="24"/>
              </w:rPr>
            </w:pPr>
          </w:p>
          <w:p w14:paraId="1681C4F0" w14:textId="77777777" w:rsidR="00003777" w:rsidRPr="00876983" w:rsidRDefault="00003777" w:rsidP="00003777">
            <w:pPr>
              <w:snapToGrid w:val="0"/>
              <w:ind w:firstLine="0"/>
              <w:rPr>
                <w:rFonts w:ascii="標楷體" w:eastAsia="標楷體" w:hAnsi="標楷體" w:cs="標楷體"/>
                <w:sz w:val="24"/>
                <w:szCs w:val="24"/>
              </w:rPr>
            </w:pPr>
          </w:p>
          <w:p w14:paraId="0B6CDA9F" w14:textId="77777777" w:rsidR="00003777" w:rsidRPr="00876983" w:rsidRDefault="00003777" w:rsidP="00003777">
            <w:pPr>
              <w:snapToGrid w:val="0"/>
              <w:ind w:firstLine="0"/>
              <w:rPr>
                <w:rFonts w:ascii="標楷體" w:eastAsia="標楷體" w:hAnsi="標楷體" w:cs="標楷體"/>
                <w:color w:val="auto"/>
                <w:sz w:val="24"/>
                <w:szCs w:val="24"/>
              </w:rPr>
            </w:pPr>
            <w:r w:rsidRPr="00876983">
              <w:rPr>
                <w:rFonts w:ascii="標楷體" w:eastAsia="標楷體" w:hAnsi="標楷體" w:cs="標楷體" w:hint="eastAsia"/>
                <w:color w:val="auto"/>
                <w:sz w:val="24"/>
                <w:szCs w:val="24"/>
              </w:rPr>
              <w:t>學習策略:</w:t>
            </w:r>
          </w:p>
          <w:p w14:paraId="6A0BB869"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hint="eastAsia"/>
                <w:color w:val="auto"/>
                <w:sz w:val="24"/>
                <w:szCs w:val="24"/>
              </w:rPr>
              <w:t>1.分組討論與分享</w:t>
            </w:r>
          </w:p>
          <w:p w14:paraId="446266D1" w14:textId="77777777" w:rsidR="00003777" w:rsidRPr="00876983" w:rsidRDefault="00003777" w:rsidP="00003777">
            <w:pPr>
              <w:ind w:left="92" w:hanging="7"/>
              <w:jc w:val="left"/>
              <w:rPr>
                <w:rFonts w:ascii="標楷體" w:eastAsia="標楷體" w:hAnsi="標楷體" w:cs="標楷體"/>
                <w:color w:val="FF0000"/>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EAE8C41"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1.紙筆測驗</w:t>
            </w:r>
          </w:p>
          <w:p w14:paraId="694779F8"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2.口頭詢問</w:t>
            </w:r>
          </w:p>
          <w:p w14:paraId="761F0F8F"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3.互相討論</w:t>
            </w:r>
          </w:p>
          <w:p w14:paraId="0E0F265D" w14:textId="20A4D371" w:rsidR="00003777" w:rsidRPr="00876983" w:rsidRDefault="00003777" w:rsidP="00003777">
            <w:pPr>
              <w:ind w:left="-22" w:hanging="7"/>
              <w:jc w:val="left"/>
              <w:rPr>
                <w:rFonts w:ascii="標楷體" w:eastAsia="標楷體" w:hAnsi="標楷體" w:cs="標楷體"/>
                <w:color w:val="FF0000"/>
                <w:sz w:val="24"/>
                <w:szCs w:val="24"/>
              </w:rPr>
            </w:pPr>
            <w:r w:rsidRPr="00876983">
              <w:rPr>
                <w:rFonts w:ascii="標楷體" w:eastAsia="標楷體" w:hAnsi="標楷體" w:cs="標楷體"/>
                <w:sz w:val="24"/>
                <w:szCs w:val="24"/>
              </w:rPr>
              <w:t>4.作業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53548EF"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【戶外教育】</w:t>
            </w:r>
          </w:p>
          <w:p w14:paraId="783BD26F"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戶J1 善用教室外、戶外及校外教學，認識臺灣</w:t>
            </w:r>
            <w:proofErr w:type="gramStart"/>
            <w:r w:rsidRPr="00876983">
              <w:rPr>
                <w:rFonts w:ascii="標楷體" w:eastAsia="標楷體" w:hAnsi="標楷體" w:cs="標楷體"/>
                <w:sz w:val="24"/>
                <w:szCs w:val="24"/>
              </w:rPr>
              <w:t>環境並參訪</w:t>
            </w:r>
            <w:proofErr w:type="gramEnd"/>
            <w:r w:rsidRPr="00876983">
              <w:rPr>
                <w:rFonts w:ascii="標楷體" w:eastAsia="標楷體" w:hAnsi="標楷體" w:cs="標楷體"/>
                <w:sz w:val="24"/>
                <w:szCs w:val="24"/>
              </w:rPr>
              <w:t>自然及文化資產，如國家公園、國家風景區及國家森林公園等。</w:t>
            </w:r>
          </w:p>
          <w:p w14:paraId="763F675E" w14:textId="77777777" w:rsidR="00003777" w:rsidRPr="00876983" w:rsidRDefault="00003777" w:rsidP="00003777">
            <w:pPr>
              <w:autoSpaceDE w:val="0"/>
              <w:autoSpaceDN w:val="0"/>
              <w:adjustRightInd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tcPr>
          <w:p w14:paraId="796D7A14" w14:textId="77777777" w:rsidR="00003777" w:rsidRPr="00876983" w:rsidRDefault="00003777" w:rsidP="00003777">
            <w:pPr>
              <w:snapToGrid w:val="0"/>
              <w:spacing w:line="240" w:lineRule="atLeast"/>
              <w:ind w:hanging="7"/>
              <w:jc w:val="left"/>
              <w:rPr>
                <w:rFonts w:ascii="標楷體" w:eastAsia="標楷體" w:hAnsi="標楷體" w:cs="標楷體"/>
                <w:sz w:val="24"/>
                <w:szCs w:val="24"/>
              </w:rPr>
            </w:pPr>
            <w:r w:rsidRPr="00876983">
              <w:rPr>
                <w:rFonts w:ascii="標楷體" w:eastAsia="標楷體" w:hAnsi="標楷體" w:cs="標楷體"/>
                <w:sz w:val="24"/>
                <w:szCs w:val="24"/>
              </w:rPr>
              <w:t>10/1</w:t>
            </w:r>
            <w:r w:rsidRPr="00876983">
              <w:rPr>
                <w:rFonts w:ascii="標楷體" w:eastAsia="標楷體" w:hAnsi="標楷體" w:cs="標楷體" w:hint="eastAsia"/>
                <w:sz w:val="24"/>
                <w:szCs w:val="24"/>
              </w:rPr>
              <w:t>7</w:t>
            </w:r>
            <w:r w:rsidRPr="00876983">
              <w:rPr>
                <w:rFonts w:ascii="標楷體" w:eastAsia="標楷體" w:hAnsi="標楷體" w:cs="標楷體"/>
                <w:sz w:val="24"/>
                <w:szCs w:val="24"/>
              </w:rPr>
              <w:t>-10/1</w:t>
            </w:r>
            <w:r w:rsidRPr="00876983">
              <w:rPr>
                <w:rFonts w:ascii="標楷體" w:eastAsia="標楷體" w:hAnsi="標楷體" w:cs="標楷體" w:hint="eastAsia"/>
                <w:sz w:val="24"/>
                <w:szCs w:val="24"/>
              </w:rPr>
              <w:t>8</w:t>
            </w:r>
            <w:r w:rsidRPr="00876983">
              <w:rPr>
                <w:rFonts w:ascii="標楷體" w:eastAsia="標楷體" w:hAnsi="標楷體" w:cs="標楷體"/>
                <w:sz w:val="24"/>
                <w:szCs w:val="24"/>
              </w:rPr>
              <w:t>第一次段考</w:t>
            </w:r>
          </w:p>
        </w:tc>
      </w:tr>
      <w:tr w:rsidR="00003777" w:rsidRPr="00500692" w14:paraId="1B2FB67B" w14:textId="77777777" w:rsidTr="0004197D">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00CC2EF7" w14:textId="77777777" w:rsidR="00003777" w:rsidRDefault="00003777" w:rsidP="00003777">
            <w:pPr>
              <w:rPr>
                <w:rFonts w:ascii="標楷體" w:eastAsia="標楷體" w:hAnsi="標楷體" w:cs="標楷體"/>
                <w:color w:val="auto"/>
                <w:sz w:val="24"/>
                <w:szCs w:val="24"/>
              </w:rPr>
            </w:pPr>
            <w:r>
              <w:rPr>
                <w:rFonts w:ascii="標楷體" w:eastAsia="標楷體" w:hAnsi="標楷體" w:cs="標楷體"/>
                <w:color w:val="auto"/>
                <w:sz w:val="24"/>
                <w:szCs w:val="24"/>
              </w:rPr>
              <w:t>第九</w:t>
            </w:r>
            <w:proofErr w:type="gramStart"/>
            <w:r>
              <w:rPr>
                <w:rFonts w:ascii="標楷體" w:eastAsia="標楷體" w:hAnsi="標楷體" w:cs="標楷體"/>
                <w:color w:val="auto"/>
                <w:sz w:val="24"/>
                <w:szCs w:val="24"/>
              </w:rPr>
              <w:t>週</w:t>
            </w:r>
            <w:proofErr w:type="gramEnd"/>
          </w:p>
          <w:p w14:paraId="3432626B" w14:textId="77777777" w:rsidR="00003777" w:rsidRDefault="00003777" w:rsidP="00003777">
            <w:pPr>
              <w:rPr>
                <w:rFonts w:ascii="標楷體" w:eastAsia="標楷體" w:hAnsi="標楷體"/>
                <w:color w:val="auto"/>
                <w:sz w:val="24"/>
                <w:szCs w:val="24"/>
              </w:rPr>
            </w:pPr>
            <w:r>
              <w:rPr>
                <w:rFonts w:ascii="標楷體" w:eastAsia="標楷體" w:hAnsi="標楷體"/>
                <w:color w:val="auto"/>
                <w:sz w:val="24"/>
                <w:szCs w:val="24"/>
              </w:rPr>
              <w:t>10/2</w:t>
            </w:r>
            <w:r>
              <w:rPr>
                <w:rFonts w:ascii="標楷體" w:eastAsia="標楷體" w:hAnsi="標楷體" w:hint="eastAsia"/>
                <w:color w:val="auto"/>
                <w:sz w:val="24"/>
                <w:szCs w:val="24"/>
              </w:rPr>
              <w:t>3</w:t>
            </w:r>
            <w:r>
              <w:rPr>
                <w:rFonts w:ascii="標楷體" w:eastAsia="標楷體" w:hAnsi="標楷體"/>
                <w:color w:val="auto"/>
                <w:sz w:val="24"/>
                <w:szCs w:val="24"/>
              </w:rPr>
              <w:t>-10/2</w:t>
            </w:r>
            <w:r>
              <w:rPr>
                <w:rFonts w:ascii="標楷體" w:eastAsia="標楷體" w:hAnsi="標楷體" w:hint="eastAsia"/>
                <w:color w:val="auto"/>
                <w:sz w:val="24"/>
                <w:szCs w:val="24"/>
              </w:rPr>
              <w:t>7</w:t>
            </w:r>
          </w:p>
        </w:tc>
        <w:tc>
          <w:tcPr>
            <w:tcW w:w="1559" w:type="dxa"/>
            <w:tcBorders>
              <w:top w:val="single" w:sz="8" w:space="0" w:color="000000"/>
              <w:left w:val="single" w:sz="8" w:space="0" w:color="000000"/>
              <w:bottom w:val="single" w:sz="8" w:space="0" w:color="000000"/>
              <w:right w:val="single" w:sz="8" w:space="0" w:color="000000"/>
            </w:tcBorders>
          </w:tcPr>
          <w:p w14:paraId="0BF66E8E" w14:textId="709D6997" w:rsidR="00003777" w:rsidRPr="00876983" w:rsidRDefault="00003777" w:rsidP="00003777">
            <w:pPr>
              <w:pStyle w:val="Default"/>
              <w:jc w:val="left"/>
              <w:rPr>
                <w:rFonts w:eastAsia="標楷體"/>
                <w:color w:val="FF0000"/>
              </w:rPr>
            </w:pPr>
            <w:r w:rsidRPr="00876983">
              <w:rPr>
                <w:rFonts w:eastAsia="標楷體"/>
              </w:rPr>
              <w:t>N-8-1 二次方根：二次方根的意義；根式的</w:t>
            </w:r>
            <w:proofErr w:type="gramStart"/>
            <w:r w:rsidRPr="00876983">
              <w:rPr>
                <w:rFonts w:eastAsia="標楷體"/>
              </w:rPr>
              <w:t>化簡及四則</w:t>
            </w:r>
            <w:proofErr w:type="gramEnd"/>
            <w:r w:rsidRPr="00876983">
              <w:rPr>
                <w:rFonts w:eastAsia="標楷體"/>
              </w:rPr>
              <w:t>運算。</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1E8A922" w14:textId="77777777" w:rsidR="00003777" w:rsidRPr="00876983" w:rsidRDefault="00003777" w:rsidP="00003777">
            <w:pPr>
              <w:snapToGrid w:val="0"/>
              <w:ind w:firstLine="0"/>
              <w:rPr>
                <w:rFonts w:ascii="標楷體" w:eastAsia="標楷體" w:hAnsi="標楷體"/>
                <w:sz w:val="24"/>
                <w:szCs w:val="24"/>
              </w:rPr>
            </w:pPr>
            <w:r w:rsidRPr="00876983">
              <w:rPr>
                <w:rFonts w:ascii="標楷體" w:eastAsia="標楷體" w:hAnsi="標楷體" w:cs="標楷體"/>
                <w:sz w:val="24"/>
                <w:szCs w:val="24"/>
              </w:rPr>
              <w:t>n-Ⅳ-5 理解二次方根的意義、符號與根式的四則運算，並能運用到日常生活的情境解決問題。</w:t>
            </w:r>
          </w:p>
          <w:p w14:paraId="07FBE7BD" w14:textId="35AD711E" w:rsidR="00003777" w:rsidRPr="00876983" w:rsidRDefault="00003777" w:rsidP="00003777">
            <w:pPr>
              <w:jc w:val="left"/>
              <w:rPr>
                <w:rFonts w:ascii="標楷體" w:eastAsia="標楷體" w:hAnsi="標楷體" w:cs="標楷體"/>
                <w:color w:val="FF0000"/>
                <w:sz w:val="24"/>
                <w:szCs w:val="24"/>
              </w:rPr>
            </w:pPr>
            <w:r w:rsidRPr="00876983">
              <w:rPr>
                <w:rFonts w:ascii="標楷體" w:eastAsia="標楷體" w:hAnsi="標楷體" w:cs="標楷體"/>
                <w:sz w:val="24"/>
                <w:szCs w:val="24"/>
              </w:rPr>
              <w:t>n-Ⅳ-9 使用計算機計算比值、複雜的數式、小數或根式等四則運算與三角比的近似值問題，並能理解計算機可能產生誤差。</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9D957BA" w14:textId="77777777"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2-2根式的運算</w:t>
            </w:r>
          </w:p>
          <w:p w14:paraId="02074D85" w14:textId="55106ACD"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1.</w:t>
            </w:r>
            <w:r w:rsidR="007C1B38">
              <w:rPr>
                <w:rFonts w:ascii="標楷體" w:eastAsia="標楷體" w:hAnsi="標楷體" w:cs="標楷體" w:hint="eastAsia"/>
                <w:color w:val="auto"/>
                <w:sz w:val="24"/>
                <w:szCs w:val="24"/>
              </w:rPr>
              <w:t>利用題型</w:t>
            </w:r>
            <w:proofErr w:type="gramStart"/>
            <w:r w:rsidRPr="00876983">
              <w:rPr>
                <w:rFonts w:ascii="標楷體" w:eastAsia="標楷體" w:hAnsi="標楷體" w:cs="標楷體"/>
                <w:color w:val="auto"/>
                <w:sz w:val="24"/>
                <w:szCs w:val="24"/>
              </w:rPr>
              <w:t>最</w:t>
            </w:r>
            <w:proofErr w:type="gramEnd"/>
            <w:r w:rsidRPr="00876983">
              <w:rPr>
                <w:rFonts w:ascii="標楷體" w:eastAsia="標楷體" w:hAnsi="標楷體" w:cs="標楷體"/>
                <w:color w:val="auto"/>
                <w:sz w:val="24"/>
                <w:szCs w:val="24"/>
              </w:rPr>
              <w:t>簡根式判斷是否為同類方根。</w:t>
            </w:r>
          </w:p>
          <w:p w14:paraId="6D359DB6" w14:textId="77777777"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2.能做根式的加減運算。</w:t>
            </w:r>
          </w:p>
          <w:p w14:paraId="3CF04A61" w14:textId="77777777" w:rsidR="00003777" w:rsidRPr="007C1B38" w:rsidRDefault="00003777" w:rsidP="00003777">
            <w:pPr>
              <w:snapToGrid w:val="0"/>
              <w:ind w:firstLine="0"/>
              <w:rPr>
                <w:rFonts w:ascii="標楷體" w:eastAsia="標楷體" w:hAnsi="標楷體"/>
                <w:color w:val="FF0000"/>
                <w:sz w:val="24"/>
                <w:szCs w:val="24"/>
              </w:rPr>
            </w:pPr>
            <w:r w:rsidRPr="007C1B38">
              <w:rPr>
                <w:rFonts w:ascii="標楷體" w:eastAsia="標楷體" w:hAnsi="標楷體" w:cs="標楷體"/>
                <w:color w:val="FF0000"/>
                <w:sz w:val="24"/>
                <w:szCs w:val="24"/>
              </w:rPr>
              <w:t>3.能熟練根式四則運算中</w:t>
            </w:r>
            <w:proofErr w:type="gramStart"/>
            <w:r w:rsidRPr="007C1B38">
              <w:rPr>
                <w:rFonts w:ascii="標楷體" w:eastAsia="標楷體" w:hAnsi="標楷體" w:cs="標楷體"/>
                <w:color w:val="FF0000"/>
                <w:sz w:val="24"/>
                <w:szCs w:val="24"/>
              </w:rPr>
              <w:t>交換律</w:t>
            </w:r>
            <w:proofErr w:type="gramEnd"/>
            <w:r w:rsidRPr="007C1B38">
              <w:rPr>
                <w:rFonts w:ascii="標楷體" w:eastAsia="標楷體" w:hAnsi="標楷體" w:cs="標楷體"/>
                <w:color w:val="FF0000"/>
                <w:sz w:val="24"/>
                <w:szCs w:val="24"/>
              </w:rPr>
              <w:t>、結合律、</w:t>
            </w:r>
            <w:proofErr w:type="gramStart"/>
            <w:r w:rsidRPr="007C1B38">
              <w:rPr>
                <w:rFonts w:ascii="標楷體" w:eastAsia="標楷體" w:hAnsi="標楷體" w:cs="標楷體"/>
                <w:color w:val="FF0000"/>
                <w:sz w:val="24"/>
                <w:szCs w:val="24"/>
              </w:rPr>
              <w:t>分配律等算</w:t>
            </w:r>
            <w:proofErr w:type="gramEnd"/>
            <w:r w:rsidRPr="007C1B38">
              <w:rPr>
                <w:rFonts w:ascii="標楷體" w:eastAsia="標楷體" w:hAnsi="標楷體" w:cs="標楷體"/>
                <w:color w:val="FF0000"/>
                <w:sz w:val="24"/>
                <w:szCs w:val="24"/>
              </w:rPr>
              <w:t>則。</w:t>
            </w:r>
          </w:p>
          <w:p w14:paraId="69622DFF" w14:textId="77777777" w:rsidR="00003777" w:rsidRPr="007C1B38" w:rsidRDefault="00003777" w:rsidP="00003777">
            <w:pPr>
              <w:snapToGrid w:val="0"/>
              <w:ind w:firstLine="0"/>
              <w:rPr>
                <w:rFonts w:ascii="標楷體" w:eastAsia="標楷體" w:hAnsi="標楷體"/>
                <w:color w:val="FF0000"/>
                <w:sz w:val="24"/>
                <w:szCs w:val="24"/>
              </w:rPr>
            </w:pPr>
            <w:r w:rsidRPr="007C1B38">
              <w:rPr>
                <w:rFonts w:ascii="標楷體" w:eastAsia="標楷體" w:hAnsi="標楷體" w:cs="標楷體"/>
                <w:color w:val="FF0000"/>
                <w:sz w:val="24"/>
                <w:szCs w:val="24"/>
              </w:rPr>
              <w:t>4.能將乘法公式應用於根式的運算，並熟練。</w:t>
            </w:r>
          </w:p>
          <w:p w14:paraId="65F5E495" w14:textId="768B89C4" w:rsidR="00003777" w:rsidRPr="00876983" w:rsidRDefault="00003777" w:rsidP="00003777">
            <w:pPr>
              <w:jc w:val="left"/>
              <w:rPr>
                <w:rFonts w:ascii="標楷體" w:eastAsia="標楷體" w:hAnsi="標楷體" w:cs="標楷體"/>
                <w:color w:val="FF0000"/>
                <w:sz w:val="24"/>
                <w:szCs w:val="24"/>
              </w:rPr>
            </w:pPr>
            <w:r w:rsidRPr="007C1B38">
              <w:rPr>
                <w:rFonts w:ascii="標楷體" w:eastAsia="標楷體" w:hAnsi="標楷體" w:cs="標楷體"/>
                <w:color w:val="FF0000"/>
                <w:sz w:val="24"/>
                <w:szCs w:val="24"/>
              </w:rPr>
              <w:t>5.能根式有理化，並熟練</w:t>
            </w:r>
            <w:r w:rsidRPr="00876983">
              <w:rPr>
                <w:rFonts w:ascii="標楷體" w:eastAsia="標楷體" w:hAnsi="標楷體" w:cs="標楷體"/>
                <w:color w:val="auto"/>
                <w:sz w:val="24"/>
                <w:szCs w:val="24"/>
              </w:rPr>
              <w:t>。</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54F230D" w14:textId="48CD88F3" w:rsidR="00003777" w:rsidRPr="00876983" w:rsidRDefault="00003777" w:rsidP="00003777">
            <w:pPr>
              <w:ind w:left="317" w:hanging="317"/>
              <w:jc w:val="left"/>
              <w:rPr>
                <w:rFonts w:ascii="標楷體" w:eastAsia="標楷體" w:hAnsi="標楷體" w:cs="標楷體"/>
                <w:color w:val="FF0000"/>
                <w:sz w:val="24"/>
                <w:szCs w:val="24"/>
              </w:rPr>
            </w:pPr>
            <w:r w:rsidRPr="00876983">
              <w:rPr>
                <w:rFonts w:ascii="標楷體" w:eastAsia="標楷體" w:hAnsi="標楷體" w:cs="標楷體"/>
                <w:sz w:val="24"/>
                <w:szCs w:val="24"/>
              </w:rPr>
              <w:t>4</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E505E81" w14:textId="77777777" w:rsidR="00003777" w:rsidRPr="00876983" w:rsidRDefault="00003777" w:rsidP="00003777">
            <w:pPr>
              <w:snapToGrid w:val="0"/>
              <w:ind w:firstLine="0"/>
              <w:rPr>
                <w:rFonts w:ascii="標楷體" w:eastAsia="標楷體" w:hAnsi="標楷體" w:cs="標楷體"/>
                <w:color w:val="auto"/>
                <w:sz w:val="24"/>
                <w:szCs w:val="24"/>
              </w:rPr>
            </w:pPr>
            <w:r w:rsidRPr="00876983">
              <w:rPr>
                <w:rFonts w:ascii="標楷體" w:eastAsia="標楷體" w:hAnsi="標楷體" w:cs="標楷體" w:hint="eastAsia"/>
                <w:color w:val="auto"/>
                <w:sz w:val="24"/>
                <w:szCs w:val="24"/>
              </w:rPr>
              <w:t>教學資源:</w:t>
            </w:r>
          </w:p>
          <w:p w14:paraId="1C466D82"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hint="eastAsia"/>
                <w:color w:val="auto"/>
                <w:sz w:val="24"/>
                <w:szCs w:val="24"/>
              </w:rPr>
              <w:t>1.</w:t>
            </w:r>
            <w:r w:rsidRPr="00876983">
              <w:rPr>
                <w:rFonts w:ascii="標楷體" w:eastAsia="標楷體" w:hAnsi="標楷體" w:cs="標楷體" w:hint="eastAsia"/>
                <w:sz w:val="24"/>
                <w:szCs w:val="24"/>
              </w:rPr>
              <w:t>簡報PPT</w:t>
            </w:r>
          </w:p>
          <w:p w14:paraId="54E3C468"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hint="eastAsia"/>
                <w:sz w:val="24"/>
                <w:szCs w:val="24"/>
              </w:rPr>
              <w:t>2.學習單</w:t>
            </w:r>
          </w:p>
          <w:p w14:paraId="40F29BC1" w14:textId="77777777" w:rsidR="00003777" w:rsidRPr="00876983" w:rsidRDefault="00003777" w:rsidP="00003777">
            <w:pPr>
              <w:snapToGrid w:val="0"/>
              <w:ind w:firstLine="0"/>
              <w:rPr>
                <w:rFonts w:ascii="標楷體" w:eastAsia="標楷體" w:hAnsi="標楷體" w:cs="標楷體"/>
                <w:sz w:val="24"/>
                <w:szCs w:val="24"/>
              </w:rPr>
            </w:pPr>
          </w:p>
          <w:p w14:paraId="364E0A04" w14:textId="77777777" w:rsidR="00003777" w:rsidRPr="00876983" w:rsidRDefault="00003777" w:rsidP="00003777">
            <w:pPr>
              <w:snapToGrid w:val="0"/>
              <w:ind w:firstLine="0"/>
              <w:rPr>
                <w:rFonts w:ascii="標楷體" w:eastAsia="標楷體" w:hAnsi="標楷體" w:cs="標楷體"/>
                <w:sz w:val="24"/>
                <w:szCs w:val="24"/>
              </w:rPr>
            </w:pPr>
          </w:p>
          <w:p w14:paraId="6AE2F931" w14:textId="77777777" w:rsidR="00003777" w:rsidRPr="00876983" w:rsidRDefault="00003777" w:rsidP="00003777">
            <w:pPr>
              <w:snapToGrid w:val="0"/>
              <w:ind w:firstLine="0"/>
              <w:rPr>
                <w:rFonts w:ascii="標楷體" w:eastAsia="標楷體" w:hAnsi="標楷體" w:cs="標楷體"/>
                <w:color w:val="auto"/>
                <w:sz w:val="24"/>
                <w:szCs w:val="24"/>
              </w:rPr>
            </w:pPr>
            <w:r w:rsidRPr="00876983">
              <w:rPr>
                <w:rFonts w:ascii="標楷體" w:eastAsia="標楷體" w:hAnsi="標楷體" w:cs="標楷體" w:hint="eastAsia"/>
                <w:color w:val="auto"/>
                <w:sz w:val="24"/>
                <w:szCs w:val="24"/>
              </w:rPr>
              <w:t>學習策略:</w:t>
            </w:r>
          </w:p>
          <w:p w14:paraId="207EC06B"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hint="eastAsia"/>
                <w:color w:val="auto"/>
                <w:sz w:val="24"/>
                <w:szCs w:val="24"/>
              </w:rPr>
              <w:t>1.分組討論與分享</w:t>
            </w:r>
          </w:p>
          <w:p w14:paraId="68006FB4" w14:textId="77777777" w:rsidR="00003777" w:rsidRPr="00876983" w:rsidRDefault="00003777" w:rsidP="00003777">
            <w:pPr>
              <w:ind w:left="92" w:hanging="7"/>
              <w:jc w:val="left"/>
              <w:rPr>
                <w:rFonts w:ascii="標楷體" w:eastAsia="標楷體" w:hAnsi="標楷體" w:cs="標楷體"/>
                <w:color w:val="FF0000"/>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9A886D6"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1.紙筆測驗</w:t>
            </w:r>
          </w:p>
          <w:p w14:paraId="1149A1E7"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2.口頭詢問</w:t>
            </w:r>
          </w:p>
          <w:p w14:paraId="50D4CC72"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3.互相討論</w:t>
            </w:r>
          </w:p>
          <w:p w14:paraId="73CA3F41" w14:textId="0EB40DBB" w:rsidR="00003777" w:rsidRPr="00876983" w:rsidRDefault="00003777" w:rsidP="00003777">
            <w:pPr>
              <w:ind w:left="-22" w:hanging="7"/>
              <w:jc w:val="left"/>
              <w:rPr>
                <w:rFonts w:ascii="標楷體" w:eastAsia="標楷體" w:hAnsi="標楷體" w:cs="標楷體"/>
                <w:color w:val="FF0000"/>
                <w:sz w:val="24"/>
                <w:szCs w:val="24"/>
              </w:rPr>
            </w:pPr>
            <w:r w:rsidRPr="00876983">
              <w:rPr>
                <w:rFonts w:ascii="標楷體" w:eastAsia="標楷體" w:hAnsi="標楷體" w:cs="標楷體"/>
                <w:sz w:val="24"/>
                <w:szCs w:val="24"/>
              </w:rPr>
              <w:t>4.作業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C29182E"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【戶外教育】</w:t>
            </w:r>
          </w:p>
          <w:p w14:paraId="4F919545"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戶J1 善用教室外、戶外及校外教學，認識臺灣</w:t>
            </w:r>
            <w:proofErr w:type="gramStart"/>
            <w:r w:rsidRPr="00876983">
              <w:rPr>
                <w:rFonts w:ascii="標楷體" w:eastAsia="標楷體" w:hAnsi="標楷體" w:cs="標楷體"/>
                <w:sz w:val="24"/>
                <w:szCs w:val="24"/>
              </w:rPr>
              <w:t>環境並參訪</w:t>
            </w:r>
            <w:proofErr w:type="gramEnd"/>
            <w:r w:rsidRPr="00876983">
              <w:rPr>
                <w:rFonts w:ascii="標楷體" w:eastAsia="標楷體" w:hAnsi="標楷體" w:cs="標楷體"/>
                <w:sz w:val="24"/>
                <w:szCs w:val="24"/>
              </w:rPr>
              <w:t>自然及文化資產，如國家公園、國家風景區及國家森林公園等。</w:t>
            </w:r>
          </w:p>
          <w:p w14:paraId="30E98BE9" w14:textId="77777777" w:rsidR="00003777" w:rsidRPr="00876983" w:rsidRDefault="00003777" w:rsidP="00003777">
            <w:pPr>
              <w:autoSpaceDE w:val="0"/>
              <w:autoSpaceDN w:val="0"/>
              <w:adjustRightInd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tcPr>
          <w:p w14:paraId="0AA947AF" w14:textId="77777777" w:rsidR="00003777" w:rsidRPr="00876983" w:rsidRDefault="00003777" w:rsidP="00003777">
            <w:pPr>
              <w:snapToGrid w:val="0"/>
              <w:spacing w:line="240" w:lineRule="atLeast"/>
              <w:ind w:hanging="7"/>
              <w:jc w:val="left"/>
              <w:rPr>
                <w:rFonts w:ascii="標楷體" w:eastAsia="標楷體" w:hAnsi="標楷體" w:cs="標楷體"/>
                <w:sz w:val="24"/>
                <w:szCs w:val="24"/>
              </w:rPr>
            </w:pPr>
          </w:p>
        </w:tc>
      </w:tr>
      <w:tr w:rsidR="00003777" w:rsidRPr="00500692" w14:paraId="50755590" w14:textId="77777777" w:rsidTr="0004197D">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10783F1D" w14:textId="77777777" w:rsidR="00003777" w:rsidRDefault="00003777" w:rsidP="00003777">
            <w:pPr>
              <w:rPr>
                <w:rFonts w:ascii="標楷體" w:eastAsia="標楷體" w:hAnsi="標楷體" w:cs="標楷體"/>
                <w:color w:val="auto"/>
                <w:sz w:val="24"/>
                <w:szCs w:val="24"/>
              </w:rPr>
            </w:pPr>
            <w:r>
              <w:rPr>
                <w:rFonts w:ascii="標楷體" w:eastAsia="標楷體" w:hAnsi="標楷體" w:cs="標楷體"/>
                <w:color w:val="auto"/>
                <w:sz w:val="24"/>
                <w:szCs w:val="24"/>
              </w:rPr>
              <w:lastRenderedPageBreak/>
              <w:t>第十</w:t>
            </w:r>
            <w:proofErr w:type="gramStart"/>
            <w:r>
              <w:rPr>
                <w:rFonts w:ascii="標楷體" w:eastAsia="標楷體" w:hAnsi="標楷體" w:cs="標楷體"/>
                <w:color w:val="auto"/>
                <w:sz w:val="24"/>
                <w:szCs w:val="24"/>
              </w:rPr>
              <w:t>週</w:t>
            </w:r>
            <w:proofErr w:type="gramEnd"/>
          </w:p>
          <w:p w14:paraId="7019F860" w14:textId="77777777" w:rsidR="00003777" w:rsidRDefault="00003777" w:rsidP="00003777">
            <w:pPr>
              <w:rPr>
                <w:rFonts w:ascii="標楷體" w:eastAsia="標楷體" w:hAnsi="標楷體"/>
                <w:color w:val="auto"/>
                <w:sz w:val="24"/>
                <w:szCs w:val="24"/>
              </w:rPr>
            </w:pPr>
            <w:r>
              <w:rPr>
                <w:rFonts w:ascii="標楷體" w:eastAsia="標楷體" w:hAnsi="標楷體"/>
                <w:color w:val="auto"/>
                <w:sz w:val="24"/>
                <w:szCs w:val="24"/>
              </w:rPr>
              <w:t>10/3</w:t>
            </w:r>
            <w:r>
              <w:rPr>
                <w:rFonts w:ascii="標楷體" w:eastAsia="標楷體" w:hAnsi="標楷體" w:hint="eastAsia"/>
                <w:color w:val="auto"/>
                <w:sz w:val="24"/>
                <w:szCs w:val="24"/>
              </w:rPr>
              <w:t>0</w:t>
            </w:r>
            <w:r>
              <w:rPr>
                <w:rFonts w:ascii="標楷體" w:eastAsia="標楷體" w:hAnsi="標楷體"/>
                <w:color w:val="auto"/>
                <w:sz w:val="24"/>
                <w:szCs w:val="24"/>
              </w:rPr>
              <w:t>-11/</w:t>
            </w:r>
            <w:r>
              <w:rPr>
                <w:rFonts w:ascii="標楷體" w:eastAsia="標楷體" w:hAnsi="標楷體" w:hint="eastAsia"/>
                <w:color w:val="auto"/>
                <w:sz w:val="24"/>
                <w:szCs w:val="24"/>
              </w:rPr>
              <w:t>3</w:t>
            </w:r>
          </w:p>
        </w:tc>
        <w:tc>
          <w:tcPr>
            <w:tcW w:w="1559" w:type="dxa"/>
            <w:tcBorders>
              <w:top w:val="single" w:sz="8" w:space="0" w:color="000000"/>
              <w:left w:val="single" w:sz="8" w:space="0" w:color="000000"/>
              <w:bottom w:val="single" w:sz="8" w:space="0" w:color="000000"/>
              <w:right w:val="single" w:sz="8" w:space="0" w:color="000000"/>
            </w:tcBorders>
          </w:tcPr>
          <w:p w14:paraId="62312740" w14:textId="77777777" w:rsidR="00003777" w:rsidRPr="00876983" w:rsidRDefault="00003777" w:rsidP="00003777">
            <w:pPr>
              <w:snapToGrid w:val="0"/>
              <w:ind w:firstLine="0"/>
              <w:rPr>
                <w:rFonts w:ascii="標楷體" w:eastAsia="標楷體" w:hAnsi="標楷體"/>
                <w:sz w:val="24"/>
                <w:szCs w:val="24"/>
              </w:rPr>
            </w:pPr>
            <w:r w:rsidRPr="00876983">
              <w:rPr>
                <w:rFonts w:ascii="標楷體" w:eastAsia="標楷體" w:hAnsi="標楷體" w:cs="標楷體"/>
                <w:sz w:val="24"/>
                <w:szCs w:val="24"/>
              </w:rPr>
              <w:t>S-8-6 畢氏定理：畢氏定理（勾股弦定理、商高定理）的意義及其數學史；畢氏定理在生活上的應用；三邊長滿足畢氏定理的三角形必定是直角三角形。</w:t>
            </w:r>
          </w:p>
          <w:p w14:paraId="12BBB69E" w14:textId="77777777" w:rsidR="00003777" w:rsidRPr="00876983" w:rsidRDefault="00003777" w:rsidP="00003777">
            <w:pPr>
              <w:snapToGrid w:val="0"/>
              <w:ind w:firstLine="0"/>
              <w:rPr>
                <w:rFonts w:ascii="標楷體" w:eastAsia="標楷體" w:hAnsi="標楷體"/>
                <w:sz w:val="24"/>
                <w:szCs w:val="24"/>
              </w:rPr>
            </w:pPr>
            <w:r w:rsidRPr="00876983">
              <w:rPr>
                <w:rFonts w:ascii="標楷體" w:eastAsia="標楷體" w:hAnsi="標楷體" w:cs="標楷體"/>
                <w:sz w:val="24"/>
                <w:szCs w:val="24"/>
              </w:rPr>
              <w:t>S-8-7 平面圖形的面積：正三角形的高與面積公式，及其相關之複合圖形的面積。</w:t>
            </w:r>
          </w:p>
          <w:p w14:paraId="2F5A6799" w14:textId="4659823F" w:rsidR="00003777" w:rsidRPr="00876983" w:rsidRDefault="00003777" w:rsidP="00003777">
            <w:pPr>
              <w:pStyle w:val="Default"/>
              <w:jc w:val="left"/>
              <w:rPr>
                <w:rFonts w:eastAsia="標楷體"/>
                <w:color w:val="FF0000"/>
              </w:rPr>
            </w:pPr>
            <w:r w:rsidRPr="00876983">
              <w:rPr>
                <w:rFonts w:eastAsia="標楷體"/>
              </w:rPr>
              <w:t>G-8-1 直角坐標系上兩點距離公式：直角坐標系上兩點</w:t>
            </w:r>
            <w:r w:rsidRPr="00876983">
              <w:rPr>
                <w:rFonts w:eastAsia="標楷體"/>
              </w:rPr>
              <w:lastRenderedPageBreak/>
              <w:t>A(a , b)和B(c , d)的距離為</w:t>
            </w:r>
            <w:r w:rsidRPr="00876983">
              <w:rPr>
                <w:rFonts w:eastAsia="標楷體"/>
              </w:rPr>
              <w:fldChar w:fldCharType="begin"/>
            </w:r>
            <w:r w:rsidRPr="00876983">
              <w:rPr>
                <w:rFonts w:eastAsia="標楷體"/>
              </w:rPr>
              <w:instrText xml:space="preserve"> eq \x\to(AB)</w:instrText>
            </w:r>
            <w:r w:rsidRPr="00876983">
              <w:rPr>
                <w:rFonts w:eastAsia="標楷體"/>
              </w:rPr>
              <w:fldChar w:fldCharType="end"/>
            </w:r>
            <w:r w:rsidRPr="00876983">
              <w:rPr>
                <w:rFonts w:eastAsia="標楷體"/>
              </w:rPr>
              <w:t>＝</w:t>
            </w:r>
            <w:r w:rsidRPr="00876983">
              <w:rPr>
                <w:rFonts w:eastAsia="標楷體"/>
              </w:rPr>
              <w:fldChar w:fldCharType="begin"/>
            </w:r>
            <w:r w:rsidRPr="00876983">
              <w:rPr>
                <w:rFonts w:eastAsia="標楷體"/>
              </w:rPr>
              <w:instrText xml:space="preserve"> eq \r(,(a－c)</w:instrText>
            </w:r>
            <w:r w:rsidRPr="00876983">
              <w:rPr>
                <w:rFonts w:eastAsia="標楷體"/>
                <w:vertAlign w:val="superscript"/>
              </w:rPr>
              <w:instrText>2</w:instrText>
            </w:r>
            <w:r w:rsidRPr="00876983">
              <w:rPr>
                <w:rFonts w:eastAsia="標楷體"/>
              </w:rPr>
              <w:instrText>＋(b－d)</w:instrText>
            </w:r>
            <w:r w:rsidRPr="00876983">
              <w:rPr>
                <w:rFonts w:eastAsia="標楷體"/>
                <w:vertAlign w:val="superscript"/>
              </w:rPr>
              <w:instrText>2</w:instrText>
            </w:r>
            <w:r w:rsidRPr="00876983">
              <w:rPr>
                <w:rFonts w:eastAsia="標楷體"/>
              </w:rPr>
              <w:instrText xml:space="preserve"> )</w:instrText>
            </w:r>
            <w:r w:rsidRPr="00876983">
              <w:rPr>
                <w:rFonts w:eastAsia="標楷體"/>
              </w:rPr>
              <w:fldChar w:fldCharType="end"/>
            </w:r>
            <w:r w:rsidRPr="00876983">
              <w:rPr>
                <w:rFonts w:eastAsia="標楷體"/>
              </w:rPr>
              <w:t>；生活上相關問題。</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2E68339" w14:textId="77777777" w:rsidR="00003777" w:rsidRPr="00876983" w:rsidRDefault="00003777" w:rsidP="00003777">
            <w:pPr>
              <w:snapToGrid w:val="0"/>
              <w:ind w:firstLine="0"/>
              <w:rPr>
                <w:rFonts w:ascii="標楷體" w:eastAsia="標楷體" w:hAnsi="標楷體"/>
                <w:sz w:val="24"/>
                <w:szCs w:val="24"/>
              </w:rPr>
            </w:pPr>
            <w:r w:rsidRPr="00876983">
              <w:rPr>
                <w:rFonts w:ascii="標楷體" w:eastAsia="標楷體" w:hAnsi="標楷體" w:cs="標楷體"/>
                <w:sz w:val="24"/>
                <w:szCs w:val="24"/>
              </w:rPr>
              <w:lastRenderedPageBreak/>
              <w:t>s-Ⅳ-7 理解畢氏定理與其逆敘述，並能應用於數學解題與日常生活的問題。</w:t>
            </w:r>
          </w:p>
          <w:p w14:paraId="3A4521A3" w14:textId="104527D5" w:rsidR="00003777" w:rsidRPr="00876983" w:rsidRDefault="00003777" w:rsidP="00003777">
            <w:pPr>
              <w:jc w:val="left"/>
              <w:rPr>
                <w:rFonts w:ascii="標楷體" w:eastAsia="標楷體" w:hAnsi="標楷體" w:cs="標楷體"/>
                <w:color w:val="FF0000"/>
                <w:sz w:val="24"/>
                <w:szCs w:val="24"/>
              </w:rPr>
            </w:pPr>
            <w:r w:rsidRPr="00876983">
              <w:rPr>
                <w:rFonts w:ascii="標楷體" w:eastAsia="標楷體" w:hAnsi="標楷體" w:cs="標楷體"/>
                <w:sz w:val="24"/>
                <w:szCs w:val="24"/>
              </w:rPr>
              <w:t>s-Ⅳ-8 理解特殊三角形（如正三角形、等腰三角形、直角三角形）、特殊四邊形（如正方形、矩形、平行四邊形、菱形、箏形、梯形）和正多邊形的幾何性質及相關問題。</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815CF40" w14:textId="77777777"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2-3畢氏定理</w:t>
            </w:r>
          </w:p>
          <w:p w14:paraId="07BC9EEC" w14:textId="083346A9" w:rsidR="00003777" w:rsidRPr="00FE54CE" w:rsidRDefault="00003777" w:rsidP="00003777">
            <w:pPr>
              <w:snapToGrid w:val="0"/>
              <w:ind w:firstLine="0"/>
              <w:rPr>
                <w:rFonts w:ascii="標楷體" w:eastAsia="標楷體" w:hAnsi="標楷體"/>
                <w:color w:val="FF0000"/>
                <w:sz w:val="24"/>
                <w:szCs w:val="24"/>
              </w:rPr>
            </w:pPr>
            <w:r w:rsidRPr="00FE54CE">
              <w:rPr>
                <w:rFonts w:ascii="標楷體" w:eastAsia="標楷體" w:hAnsi="標楷體" w:cs="標楷體"/>
                <w:color w:val="FF0000"/>
                <w:sz w:val="24"/>
                <w:szCs w:val="24"/>
              </w:rPr>
              <w:t>1.</w:t>
            </w:r>
            <w:r w:rsidR="007C1B38" w:rsidRPr="00FE54CE">
              <w:rPr>
                <w:rFonts w:ascii="標楷體" w:eastAsia="標楷體" w:hAnsi="標楷體" w:cs="標楷體" w:hint="eastAsia"/>
                <w:color w:val="FF0000"/>
                <w:sz w:val="24"/>
                <w:szCs w:val="24"/>
              </w:rPr>
              <w:t>從直角三角形了解</w:t>
            </w:r>
            <w:r w:rsidRPr="00FE54CE">
              <w:rPr>
                <w:rFonts w:ascii="標楷體" w:eastAsia="標楷體" w:hAnsi="標楷體" w:cs="標楷體"/>
                <w:color w:val="FF0000"/>
                <w:sz w:val="24"/>
                <w:szCs w:val="24"/>
              </w:rPr>
              <w:t>有關直角三角形上的一些名詞，例如斜邊、股。</w:t>
            </w:r>
          </w:p>
          <w:p w14:paraId="6A2980F3" w14:textId="059CD041"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2.</w:t>
            </w:r>
            <w:r w:rsidR="007C1B38">
              <w:rPr>
                <w:rFonts w:ascii="標楷體" w:eastAsia="標楷體" w:hAnsi="標楷體" w:cs="標楷體" w:hint="eastAsia"/>
                <w:color w:val="auto"/>
                <w:sz w:val="24"/>
                <w:szCs w:val="24"/>
              </w:rPr>
              <w:t>透過</w:t>
            </w:r>
            <w:r w:rsidRPr="00876983">
              <w:rPr>
                <w:rFonts w:ascii="標楷體" w:eastAsia="標楷體" w:hAnsi="標楷體" w:cs="標楷體"/>
                <w:color w:val="auto"/>
                <w:sz w:val="24"/>
                <w:szCs w:val="24"/>
              </w:rPr>
              <w:t>拼圖及面積的計算導出畢氏定理。</w:t>
            </w:r>
          </w:p>
          <w:p w14:paraId="5544D37A" w14:textId="46B1DCA8"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3.</w:t>
            </w:r>
            <w:r w:rsidR="007C1B38">
              <w:rPr>
                <w:rFonts w:ascii="標楷體" w:eastAsia="標楷體" w:hAnsi="標楷體" w:cs="標楷體" w:hint="eastAsia"/>
                <w:color w:val="auto"/>
                <w:sz w:val="24"/>
                <w:szCs w:val="24"/>
              </w:rPr>
              <w:t>理</w:t>
            </w:r>
            <w:r w:rsidRPr="00876983">
              <w:rPr>
                <w:rFonts w:ascii="標楷體" w:eastAsia="標楷體" w:hAnsi="標楷體" w:cs="標楷體"/>
                <w:color w:val="auto"/>
                <w:sz w:val="24"/>
                <w:szCs w:val="24"/>
              </w:rPr>
              <w:t>解畢氏定理的意義。</w:t>
            </w:r>
          </w:p>
          <w:p w14:paraId="092847E1" w14:textId="0A4E2A63" w:rsidR="00003777" w:rsidRPr="00876983" w:rsidRDefault="00003777" w:rsidP="00003777">
            <w:pPr>
              <w:jc w:val="left"/>
              <w:rPr>
                <w:rFonts w:ascii="標楷體" w:eastAsia="標楷體" w:hAnsi="標楷體" w:cs="標楷體"/>
                <w:color w:val="FF0000"/>
                <w:sz w:val="24"/>
                <w:szCs w:val="24"/>
              </w:rPr>
            </w:pPr>
            <w:r w:rsidRPr="00876983">
              <w:rPr>
                <w:rFonts w:ascii="標楷體" w:eastAsia="標楷體" w:hAnsi="標楷體" w:cs="標楷體"/>
                <w:color w:val="auto"/>
                <w:sz w:val="24"/>
                <w:szCs w:val="24"/>
              </w:rPr>
              <w:t>4.</w:t>
            </w:r>
            <w:r w:rsidR="007C1B38">
              <w:rPr>
                <w:rFonts w:ascii="標楷體" w:eastAsia="標楷體" w:hAnsi="標楷體" w:cs="標楷體" w:hint="eastAsia"/>
                <w:color w:val="auto"/>
                <w:sz w:val="24"/>
                <w:szCs w:val="24"/>
              </w:rPr>
              <w:t>透過</w:t>
            </w:r>
            <w:r w:rsidRPr="00876983">
              <w:rPr>
                <w:rFonts w:ascii="標楷體" w:eastAsia="標楷體" w:hAnsi="標楷體" w:cs="標楷體"/>
                <w:color w:val="auto"/>
                <w:sz w:val="24"/>
                <w:szCs w:val="24"/>
              </w:rPr>
              <w:t>實例知道，已知直角三角形的兩邊長，能應用畢氏定理，計算第三邊長。</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95A3829" w14:textId="100BA274" w:rsidR="00003777" w:rsidRPr="00876983" w:rsidRDefault="00003777" w:rsidP="00003777">
            <w:pPr>
              <w:ind w:left="317" w:hanging="317"/>
              <w:jc w:val="left"/>
              <w:rPr>
                <w:rFonts w:ascii="標楷體" w:eastAsia="標楷體" w:hAnsi="標楷體" w:cs="標楷體"/>
                <w:color w:val="FF0000"/>
                <w:sz w:val="24"/>
                <w:szCs w:val="24"/>
              </w:rPr>
            </w:pPr>
            <w:r w:rsidRPr="00876983">
              <w:rPr>
                <w:rFonts w:ascii="標楷體" w:eastAsia="標楷體" w:hAnsi="標楷體" w:cs="標楷體"/>
                <w:sz w:val="24"/>
                <w:szCs w:val="24"/>
              </w:rPr>
              <w:t>4</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C7F6A05" w14:textId="77777777" w:rsidR="00003777" w:rsidRPr="00876983" w:rsidRDefault="00003777" w:rsidP="00003777">
            <w:pPr>
              <w:snapToGrid w:val="0"/>
              <w:ind w:firstLine="0"/>
              <w:rPr>
                <w:rFonts w:ascii="標楷體" w:eastAsia="標楷體" w:hAnsi="標楷體" w:cs="標楷體"/>
                <w:color w:val="auto"/>
                <w:sz w:val="24"/>
                <w:szCs w:val="24"/>
              </w:rPr>
            </w:pPr>
            <w:r w:rsidRPr="00876983">
              <w:rPr>
                <w:rFonts w:ascii="標楷體" w:eastAsia="標楷體" w:hAnsi="標楷體" w:cs="標楷體" w:hint="eastAsia"/>
                <w:color w:val="auto"/>
                <w:sz w:val="24"/>
                <w:szCs w:val="24"/>
              </w:rPr>
              <w:t>教學資源:</w:t>
            </w:r>
          </w:p>
          <w:p w14:paraId="2F13064D"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hint="eastAsia"/>
                <w:color w:val="auto"/>
                <w:sz w:val="24"/>
                <w:szCs w:val="24"/>
              </w:rPr>
              <w:t>1.</w:t>
            </w:r>
            <w:r w:rsidRPr="00876983">
              <w:rPr>
                <w:rFonts w:ascii="標楷體" w:eastAsia="標楷體" w:hAnsi="標楷體" w:cs="標楷體" w:hint="eastAsia"/>
                <w:sz w:val="24"/>
                <w:szCs w:val="24"/>
              </w:rPr>
              <w:t>簡報PPT</w:t>
            </w:r>
          </w:p>
          <w:p w14:paraId="07E59291"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hint="eastAsia"/>
                <w:sz w:val="24"/>
                <w:szCs w:val="24"/>
              </w:rPr>
              <w:t>2.學習單</w:t>
            </w:r>
          </w:p>
          <w:p w14:paraId="0D3468F2" w14:textId="77777777" w:rsidR="00003777" w:rsidRPr="00876983" w:rsidRDefault="00003777" w:rsidP="00003777">
            <w:pPr>
              <w:snapToGrid w:val="0"/>
              <w:ind w:firstLine="0"/>
              <w:rPr>
                <w:rFonts w:ascii="標楷體" w:eastAsia="標楷體" w:hAnsi="標楷體" w:cs="標楷體"/>
                <w:sz w:val="24"/>
                <w:szCs w:val="24"/>
              </w:rPr>
            </w:pPr>
          </w:p>
          <w:p w14:paraId="2EAABC18" w14:textId="77777777" w:rsidR="00003777" w:rsidRPr="00876983" w:rsidRDefault="00003777" w:rsidP="00003777">
            <w:pPr>
              <w:snapToGrid w:val="0"/>
              <w:ind w:firstLine="0"/>
              <w:rPr>
                <w:rFonts w:ascii="標楷體" w:eastAsia="標楷體" w:hAnsi="標楷體" w:cs="標楷體"/>
                <w:sz w:val="24"/>
                <w:szCs w:val="24"/>
              </w:rPr>
            </w:pPr>
          </w:p>
          <w:p w14:paraId="66FEB6B0" w14:textId="77777777" w:rsidR="00003777" w:rsidRPr="00876983" w:rsidRDefault="00003777" w:rsidP="00003777">
            <w:pPr>
              <w:snapToGrid w:val="0"/>
              <w:ind w:firstLine="0"/>
              <w:rPr>
                <w:rFonts w:ascii="標楷體" w:eastAsia="標楷體" w:hAnsi="標楷體" w:cs="標楷體"/>
                <w:color w:val="auto"/>
                <w:sz w:val="24"/>
                <w:szCs w:val="24"/>
              </w:rPr>
            </w:pPr>
            <w:r w:rsidRPr="00876983">
              <w:rPr>
                <w:rFonts w:ascii="標楷體" w:eastAsia="標楷體" w:hAnsi="標楷體" w:cs="標楷體" w:hint="eastAsia"/>
                <w:color w:val="auto"/>
                <w:sz w:val="24"/>
                <w:szCs w:val="24"/>
              </w:rPr>
              <w:t>學習策略:</w:t>
            </w:r>
          </w:p>
          <w:p w14:paraId="54B37333"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hint="eastAsia"/>
                <w:color w:val="auto"/>
                <w:sz w:val="24"/>
                <w:szCs w:val="24"/>
              </w:rPr>
              <w:t>1.分組討論與分享</w:t>
            </w:r>
          </w:p>
          <w:p w14:paraId="45296A4A" w14:textId="77777777" w:rsidR="00003777" w:rsidRPr="00876983" w:rsidRDefault="00003777" w:rsidP="00003777">
            <w:pPr>
              <w:ind w:left="92" w:hanging="7"/>
              <w:jc w:val="left"/>
              <w:rPr>
                <w:rFonts w:ascii="標楷體" w:eastAsia="標楷體" w:hAnsi="標楷體" w:cs="標楷體"/>
                <w:color w:val="FF0000"/>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3574FA3"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1.紙筆測驗</w:t>
            </w:r>
          </w:p>
          <w:p w14:paraId="4796C71A"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2.口頭詢問</w:t>
            </w:r>
          </w:p>
          <w:p w14:paraId="7E6114B2"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3.互相討論</w:t>
            </w:r>
          </w:p>
          <w:p w14:paraId="60DF7A37" w14:textId="6D63F236" w:rsidR="00003777" w:rsidRPr="00876983" w:rsidRDefault="00003777" w:rsidP="00003777">
            <w:pPr>
              <w:ind w:left="-22" w:hanging="7"/>
              <w:jc w:val="left"/>
              <w:rPr>
                <w:rFonts w:ascii="標楷體" w:eastAsia="標楷體" w:hAnsi="標楷體" w:cs="標楷體"/>
                <w:color w:val="FF0000"/>
                <w:sz w:val="24"/>
                <w:szCs w:val="24"/>
              </w:rPr>
            </w:pPr>
            <w:r w:rsidRPr="00876983">
              <w:rPr>
                <w:rFonts w:ascii="標楷體" w:eastAsia="標楷體" w:hAnsi="標楷體" w:cs="標楷體"/>
                <w:sz w:val="24"/>
                <w:szCs w:val="24"/>
              </w:rPr>
              <w:t>4.作業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554408D"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【科技教育】</w:t>
            </w:r>
          </w:p>
          <w:p w14:paraId="7C3D2E3F"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科E1 了解平日常見科技產品的用途與運作方式。</w:t>
            </w:r>
          </w:p>
          <w:p w14:paraId="786067F1" w14:textId="77777777" w:rsidR="00003777" w:rsidRPr="00876983" w:rsidRDefault="00003777" w:rsidP="00003777">
            <w:pPr>
              <w:autoSpaceDE w:val="0"/>
              <w:autoSpaceDN w:val="0"/>
              <w:adjustRightInd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tcPr>
          <w:p w14:paraId="2A5327C5" w14:textId="77777777" w:rsidR="00003777" w:rsidRPr="00876983" w:rsidRDefault="00003777" w:rsidP="00003777">
            <w:pPr>
              <w:snapToGrid w:val="0"/>
              <w:spacing w:line="240" w:lineRule="atLeast"/>
              <w:ind w:hanging="7"/>
              <w:jc w:val="left"/>
              <w:rPr>
                <w:rFonts w:ascii="標楷體" w:eastAsia="標楷體" w:hAnsi="標楷體" w:cs="標楷體"/>
                <w:sz w:val="24"/>
                <w:szCs w:val="24"/>
              </w:rPr>
            </w:pPr>
            <w:r w:rsidRPr="00876983">
              <w:rPr>
                <w:rFonts w:ascii="標楷體" w:eastAsia="標楷體" w:hAnsi="標楷體" w:cs="標楷體"/>
                <w:sz w:val="24"/>
                <w:szCs w:val="24"/>
              </w:rPr>
              <w:t>11/</w:t>
            </w:r>
            <w:r w:rsidRPr="00876983">
              <w:rPr>
                <w:rFonts w:ascii="標楷體" w:eastAsia="標楷體" w:hAnsi="標楷體" w:cs="標楷體" w:hint="eastAsia"/>
                <w:sz w:val="24"/>
                <w:szCs w:val="24"/>
              </w:rPr>
              <w:t>4</w:t>
            </w:r>
            <w:r w:rsidRPr="00876983">
              <w:rPr>
                <w:rFonts w:ascii="標楷體" w:eastAsia="標楷體" w:hAnsi="標楷體" w:cs="標楷體"/>
                <w:sz w:val="24"/>
                <w:szCs w:val="24"/>
              </w:rPr>
              <w:t>校慶</w:t>
            </w:r>
          </w:p>
          <w:p w14:paraId="25809232" w14:textId="53297D5E" w:rsidR="00003777" w:rsidRPr="00876983" w:rsidRDefault="00003777" w:rsidP="00003777">
            <w:pPr>
              <w:snapToGrid w:val="0"/>
              <w:spacing w:line="240" w:lineRule="atLeast"/>
              <w:ind w:hanging="7"/>
              <w:jc w:val="left"/>
              <w:rPr>
                <w:rFonts w:ascii="標楷體" w:eastAsia="標楷體" w:hAnsi="標楷體" w:cs="標楷體"/>
                <w:sz w:val="24"/>
                <w:szCs w:val="24"/>
              </w:rPr>
            </w:pPr>
            <w:proofErr w:type="gramStart"/>
            <w:r w:rsidRPr="00876983">
              <w:rPr>
                <w:rFonts w:ascii="標楷體" w:eastAsia="標楷體" w:hAnsi="標楷體" w:cs="標楷體" w:hint="eastAsia"/>
                <w:color w:val="auto"/>
                <w:sz w:val="24"/>
                <w:szCs w:val="24"/>
              </w:rPr>
              <w:t>線上課程</w:t>
            </w:r>
            <w:proofErr w:type="gramEnd"/>
            <w:r w:rsidRPr="00876983">
              <w:rPr>
                <w:rFonts w:ascii="標楷體" w:eastAsia="標楷體" w:hAnsi="標楷體" w:cs="標楷體" w:hint="eastAsia"/>
                <w:color w:val="auto"/>
                <w:sz w:val="24"/>
                <w:szCs w:val="24"/>
              </w:rPr>
              <w:t>演練-使用學習吧</w:t>
            </w:r>
          </w:p>
        </w:tc>
      </w:tr>
      <w:tr w:rsidR="00003777" w:rsidRPr="00500692" w14:paraId="5A417D11" w14:textId="77777777" w:rsidTr="0004197D">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40606781" w14:textId="77777777" w:rsidR="00003777" w:rsidRDefault="00003777" w:rsidP="00003777">
            <w:pPr>
              <w:rPr>
                <w:rFonts w:ascii="標楷體" w:eastAsia="標楷體" w:hAnsi="標楷體" w:cs="標楷體"/>
                <w:color w:val="auto"/>
                <w:sz w:val="24"/>
                <w:szCs w:val="24"/>
              </w:rPr>
            </w:pPr>
            <w:r>
              <w:rPr>
                <w:rFonts w:ascii="標楷體" w:eastAsia="標楷體" w:hAnsi="標楷體" w:cs="標楷體"/>
                <w:color w:val="auto"/>
                <w:sz w:val="24"/>
                <w:szCs w:val="24"/>
              </w:rPr>
              <w:t>第十一</w:t>
            </w:r>
            <w:proofErr w:type="gramStart"/>
            <w:r>
              <w:rPr>
                <w:rFonts w:ascii="標楷體" w:eastAsia="標楷體" w:hAnsi="標楷體" w:cs="標楷體"/>
                <w:color w:val="auto"/>
                <w:sz w:val="24"/>
                <w:szCs w:val="24"/>
              </w:rPr>
              <w:t>週</w:t>
            </w:r>
            <w:proofErr w:type="gramEnd"/>
          </w:p>
          <w:p w14:paraId="4D6F92CF" w14:textId="77777777" w:rsidR="00003777" w:rsidRDefault="00003777" w:rsidP="00003777">
            <w:pPr>
              <w:rPr>
                <w:rFonts w:ascii="標楷體" w:eastAsia="標楷體" w:hAnsi="標楷體"/>
                <w:color w:val="auto"/>
                <w:sz w:val="24"/>
                <w:szCs w:val="24"/>
              </w:rPr>
            </w:pPr>
            <w:r>
              <w:rPr>
                <w:rFonts w:ascii="標楷體" w:eastAsia="標楷體" w:hAnsi="標楷體"/>
                <w:color w:val="auto"/>
                <w:sz w:val="24"/>
                <w:szCs w:val="24"/>
              </w:rPr>
              <w:t>11/</w:t>
            </w:r>
            <w:r>
              <w:rPr>
                <w:rFonts w:ascii="標楷體" w:eastAsia="標楷體" w:hAnsi="標楷體" w:hint="eastAsia"/>
                <w:color w:val="auto"/>
                <w:sz w:val="24"/>
                <w:szCs w:val="24"/>
              </w:rPr>
              <w:t>6</w:t>
            </w:r>
            <w:r>
              <w:rPr>
                <w:rFonts w:ascii="標楷體" w:eastAsia="標楷體" w:hAnsi="標楷體"/>
                <w:color w:val="auto"/>
                <w:sz w:val="24"/>
                <w:szCs w:val="24"/>
              </w:rPr>
              <w:t>-11/1</w:t>
            </w:r>
            <w:r>
              <w:rPr>
                <w:rFonts w:ascii="標楷體" w:eastAsia="標楷體" w:hAnsi="標楷體" w:hint="eastAsia"/>
                <w:color w:val="auto"/>
                <w:sz w:val="24"/>
                <w:szCs w:val="24"/>
              </w:rPr>
              <w:t>0</w:t>
            </w:r>
          </w:p>
        </w:tc>
        <w:tc>
          <w:tcPr>
            <w:tcW w:w="1559" w:type="dxa"/>
            <w:tcBorders>
              <w:top w:val="single" w:sz="8" w:space="0" w:color="000000"/>
              <w:left w:val="single" w:sz="8" w:space="0" w:color="000000"/>
              <w:bottom w:val="single" w:sz="8" w:space="0" w:color="000000"/>
              <w:right w:val="single" w:sz="8" w:space="0" w:color="000000"/>
            </w:tcBorders>
          </w:tcPr>
          <w:p w14:paraId="44617A04" w14:textId="77777777" w:rsidR="00003777" w:rsidRPr="00876983" w:rsidRDefault="00003777" w:rsidP="00003777">
            <w:pPr>
              <w:snapToGrid w:val="0"/>
              <w:ind w:firstLine="0"/>
              <w:rPr>
                <w:rFonts w:ascii="標楷體" w:eastAsia="標楷體" w:hAnsi="標楷體"/>
                <w:sz w:val="24"/>
                <w:szCs w:val="24"/>
              </w:rPr>
            </w:pPr>
            <w:r w:rsidRPr="00876983">
              <w:rPr>
                <w:rFonts w:ascii="標楷體" w:eastAsia="標楷體" w:hAnsi="標楷體" w:cs="標楷體"/>
                <w:sz w:val="24"/>
                <w:szCs w:val="24"/>
              </w:rPr>
              <w:t>S-8-6 畢氏定理：畢氏定理（勾股弦定理、商高定理）的意義及其數學史；畢氏定理在生活上的應用；三邊長滿足畢氏定理的三角形必定是直角三角形。</w:t>
            </w:r>
          </w:p>
          <w:p w14:paraId="6A92B9C0" w14:textId="77777777" w:rsidR="00003777" w:rsidRPr="00876983" w:rsidRDefault="00003777" w:rsidP="00003777">
            <w:pPr>
              <w:snapToGrid w:val="0"/>
              <w:ind w:firstLine="0"/>
              <w:rPr>
                <w:rFonts w:ascii="標楷體" w:eastAsia="標楷體" w:hAnsi="標楷體"/>
                <w:sz w:val="24"/>
                <w:szCs w:val="24"/>
              </w:rPr>
            </w:pPr>
            <w:r w:rsidRPr="00876983">
              <w:rPr>
                <w:rFonts w:ascii="標楷體" w:eastAsia="標楷體" w:hAnsi="標楷體" w:cs="標楷體"/>
                <w:sz w:val="24"/>
                <w:szCs w:val="24"/>
              </w:rPr>
              <w:t>S-8-7 平面圖形的面積：正三角形的高與面積公式，及</w:t>
            </w:r>
            <w:r w:rsidRPr="00876983">
              <w:rPr>
                <w:rFonts w:ascii="標楷體" w:eastAsia="標楷體" w:hAnsi="標楷體" w:cs="標楷體"/>
                <w:sz w:val="24"/>
                <w:szCs w:val="24"/>
              </w:rPr>
              <w:lastRenderedPageBreak/>
              <w:t>其相關之複合圖形的面積。</w:t>
            </w:r>
          </w:p>
          <w:p w14:paraId="4C5FEBF6" w14:textId="19ECF3D6" w:rsidR="00003777" w:rsidRPr="00876983" w:rsidRDefault="00003777" w:rsidP="00003777">
            <w:pPr>
              <w:pStyle w:val="Default"/>
              <w:jc w:val="left"/>
              <w:rPr>
                <w:rFonts w:eastAsia="標楷體"/>
                <w:color w:val="FF0000"/>
              </w:rPr>
            </w:pPr>
            <w:r w:rsidRPr="00876983">
              <w:rPr>
                <w:rFonts w:eastAsia="標楷體"/>
              </w:rPr>
              <w:t>G-8-1 直角坐標系上兩點距離公式：直角坐標系上兩點A(a , b)和B(c , d)的距離為</w:t>
            </w:r>
            <w:r w:rsidRPr="00876983">
              <w:rPr>
                <w:rFonts w:eastAsia="標楷體"/>
              </w:rPr>
              <w:fldChar w:fldCharType="begin"/>
            </w:r>
            <w:r w:rsidRPr="00876983">
              <w:rPr>
                <w:rFonts w:eastAsia="標楷體"/>
              </w:rPr>
              <w:instrText xml:space="preserve"> eq \x\to(AB)</w:instrText>
            </w:r>
            <w:r w:rsidRPr="00876983">
              <w:rPr>
                <w:rFonts w:eastAsia="標楷體"/>
              </w:rPr>
              <w:fldChar w:fldCharType="end"/>
            </w:r>
            <w:r w:rsidRPr="00876983">
              <w:rPr>
                <w:rFonts w:eastAsia="標楷體"/>
              </w:rPr>
              <w:t>＝</w:t>
            </w:r>
            <w:r w:rsidRPr="00876983">
              <w:rPr>
                <w:rFonts w:eastAsia="標楷體"/>
              </w:rPr>
              <w:fldChar w:fldCharType="begin"/>
            </w:r>
            <w:r w:rsidRPr="00876983">
              <w:rPr>
                <w:rFonts w:eastAsia="標楷體"/>
              </w:rPr>
              <w:instrText xml:space="preserve"> eq \r(,(a－c)</w:instrText>
            </w:r>
            <w:r w:rsidRPr="00876983">
              <w:rPr>
                <w:rFonts w:eastAsia="標楷體"/>
                <w:vertAlign w:val="superscript"/>
              </w:rPr>
              <w:instrText>2</w:instrText>
            </w:r>
            <w:r w:rsidRPr="00876983">
              <w:rPr>
                <w:rFonts w:eastAsia="標楷體"/>
              </w:rPr>
              <w:instrText>＋(b－d)</w:instrText>
            </w:r>
            <w:r w:rsidRPr="00876983">
              <w:rPr>
                <w:rFonts w:eastAsia="標楷體"/>
                <w:vertAlign w:val="superscript"/>
              </w:rPr>
              <w:instrText>2</w:instrText>
            </w:r>
            <w:r w:rsidRPr="00876983">
              <w:rPr>
                <w:rFonts w:eastAsia="標楷體"/>
              </w:rPr>
              <w:instrText xml:space="preserve"> )</w:instrText>
            </w:r>
            <w:r w:rsidRPr="00876983">
              <w:rPr>
                <w:rFonts w:eastAsia="標楷體"/>
              </w:rPr>
              <w:fldChar w:fldCharType="end"/>
            </w:r>
            <w:r w:rsidRPr="00876983">
              <w:rPr>
                <w:rFonts w:eastAsia="標楷體"/>
              </w:rPr>
              <w:t>；生活上相關問題。</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2532099" w14:textId="77777777" w:rsidR="00003777" w:rsidRPr="00876983" w:rsidRDefault="00003777" w:rsidP="00003777">
            <w:pPr>
              <w:snapToGrid w:val="0"/>
              <w:ind w:firstLine="0"/>
              <w:rPr>
                <w:rFonts w:ascii="標楷體" w:eastAsia="標楷體" w:hAnsi="標楷體"/>
                <w:sz w:val="24"/>
                <w:szCs w:val="24"/>
              </w:rPr>
            </w:pPr>
            <w:r w:rsidRPr="00876983">
              <w:rPr>
                <w:rFonts w:ascii="標楷體" w:eastAsia="標楷體" w:hAnsi="標楷體" w:cs="標楷體"/>
                <w:sz w:val="24"/>
                <w:szCs w:val="24"/>
              </w:rPr>
              <w:lastRenderedPageBreak/>
              <w:t>s-Ⅳ-7 理解畢氏定理與其逆敘述，並能應用於數學解題與日常生活的問題。</w:t>
            </w:r>
          </w:p>
          <w:p w14:paraId="16EC1144" w14:textId="3A166ED7" w:rsidR="00003777" w:rsidRPr="00876983" w:rsidRDefault="00003777" w:rsidP="00003777">
            <w:pPr>
              <w:jc w:val="left"/>
              <w:rPr>
                <w:rFonts w:ascii="標楷體" w:eastAsia="標楷體" w:hAnsi="標楷體" w:cs="標楷體"/>
                <w:color w:val="FF0000"/>
                <w:sz w:val="24"/>
                <w:szCs w:val="24"/>
              </w:rPr>
            </w:pPr>
            <w:r w:rsidRPr="00876983">
              <w:rPr>
                <w:rFonts w:ascii="標楷體" w:eastAsia="標楷體" w:hAnsi="標楷體" w:cs="標楷體"/>
                <w:sz w:val="24"/>
                <w:szCs w:val="24"/>
              </w:rPr>
              <w:t>s-Ⅳ-8 理解特殊三角形（如正三角形、等腰三角形、直角三角形）、特殊四邊形（如正方形、矩形、平行四邊形、菱形、箏形、梯形）和正多邊形的幾何性質及相關問題。</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9A6FF1B" w14:textId="77777777"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2-3畢氏定理</w:t>
            </w:r>
          </w:p>
          <w:p w14:paraId="66956FD8" w14:textId="77777777"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1.能應用畢氏定理解決日常生活中簡易的問題。</w:t>
            </w:r>
          </w:p>
          <w:p w14:paraId="795F0975" w14:textId="0DF0A4C9" w:rsidR="00003777" w:rsidRPr="00876983" w:rsidRDefault="00003777" w:rsidP="00003777">
            <w:pPr>
              <w:jc w:val="left"/>
              <w:rPr>
                <w:rFonts w:ascii="標楷體" w:eastAsia="標楷體" w:hAnsi="標楷體" w:cs="標楷體"/>
                <w:color w:val="FF0000"/>
                <w:sz w:val="24"/>
                <w:szCs w:val="24"/>
              </w:rPr>
            </w:pPr>
            <w:r w:rsidRPr="007C1B38">
              <w:rPr>
                <w:rFonts w:ascii="標楷體" w:eastAsia="標楷體" w:hAnsi="標楷體" w:cs="標楷體"/>
                <w:color w:val="FF0000"/>
                <w:sz w:val="24"/>
                <w:szCs w:val="24"/>
              </w:rPr>
              <w:t>2.能求直角坐標平面上任意兩點的距離。</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DFAD0B4" w14:textId="2963FD41" w:rsidR="00003777" w:rsidRPr="00876983" w:rsidRDefault="00003777" w:rsidP="00003777">
            <w:pPr>
              <w:ind w:left="317" w:hanging="317"/>
              <w:jc w:val="left"/>
              <w:rPr>
                <w:rFonts w:ascii="標楷體" w:eastAsia="標楷體" w:hAnsi="標楷體" w:cs="標楷體"/>
                <w:color w:val="FF0000"/>
                <w:sz w:val="24"/>
                <w:szCs w:val="24"/>
              </w:rPr>
            </w:pPr>
            <w:r w:rsidRPr="00876983">
              <w:rPr>
                <w:rFonts w:ascii="標楷體" w:eastAsia="標楷體" w:hAnsi="標楷體" w:cs="標楷體"/>
                <w:sz w:val="24"/>
                <w:szCs w:val="24"/>
              </w:rPr>
              <w:t>4</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E500412" w14:textId="77777777" w:rsidR="00003777" w:rsidRPr="00876983" w:rsidRDefault="00003777" w:rsidP="00003777">
            <w:pPr>
              <w:snapToGrid w:val="0"/>
              <w:ind w:firstLine="0"/>
              <w:rPr>
                <w:rFonts w:ascii="標楷體" w:eastAsia="標楷體" w:hAnsi="標楷體" w:cs="標楷體"/>
                <w:color w:val="auto"/>
                <w:sz w:val="24"/>
                <w:szCs w:val="24"/>
              </w:rPr>
            </w:pPr>
            <w:r w:rsidRPr="00876983">
              <w:rPr>
                <w:rFonts w:ascii="標楷體" w:eastAsia="標楷體" w:hAnsi="標楷體" w:cs="標楷體" w:hint="eastAsia"/>
                <w:color w:val="auto"/>
                <w:sz w:val="24"/>
                <w:szCs w:val="24"/>
              </w:rPr>
              <w:t>教學資源:</w:t>
            </w:r>
          </w:p>
          <w:p w14:paraId="4EB8E328"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hint="eastAsia"/>
                <w:color w:val="auto"/>
                <w:sz w:val="24"/>
                <w:szCs w:val="24"/>
              </w:rPr>
              <w:t>1.</w:t>
            </w:r>
            <w:r w:rsidRPr="00876983">
              <w:rPr>
                <w:rFonts w:ascii="標楷體" w:eastAsia="標楷體" w:hAnsi="標楷體" w:cs="標楷體" w:hint="eastAsia"/>
                <w:sz w:val="24"/>
                <w:szCs w:val="24"/>
              </w:rPr>
              <w:t>簡報PPT</w:t>
            </w:r>
          </w:p>
          <w:p w14:paraId="25EF4D59"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hint="eastAsia"/>
                <w:sz w:val="24"/>
                <w:szCs w:val="24"/>
              </w:rPr>
              <w:t>2.學習單</w:t>
            </w:r>
          </w:p>
          <w:p w14:paraId="687724AC" w14:textId="77777777" w:rsidR="00003777" w:rsidRPr="00876983" w:rsidRDefault="00003777" w:rsidP="00003777">
            <w:pPr>
              <w:snapToGrid w:val="0"/>
              <w:ind w:firstLine="0"/>
              <w:rPr>
                <w:rFonts w:ascii="標楷體" w:eastAsia="標楷體" w:hAnsi="標楷體" w:cs="標楷體"/>
                <w:sz w:val="24"/>
                <w:szCs w:val="24"/>
              </w:rPr>
            </w:pPr>
          </w:p>
          <w:p w14:paraId="3DC6D66B" w14:textId="77777777" w:rsidR="00003777" w:rsidRPr="00876983" w:rsidRDefault="00003777" w:rsidP="00003777">
            <w:pPr>
              <w:snapToGrid w:val="0"/>
              <w:ind w:firstLine="0"/>
              <w:rPr>
                <w:rFonts w:ascii="標楷體" w:eastAsia="標楷體" w:hAnsi="標楷體" w:cs="標楷體"/>
                <w:sz w:val="24"/>
                <w:szCs w:val="24"/>
              </w:rPr>
            </w:pPr>
          </w:p>
          <w:p w14:paraId="101C8AFC" w14:textId="77777777" w:rsidR="00003777" w:rsidRPr="00876983" w:rsidRDefault="00003777" w:rsidP="00003777">
            <w:pPr>
              <w:snapToGrid w:val="0"/>
              <w:ind w:firstLine="0"/>
              <w:rPr>
                <w:rFonts w:ascii="標楷體" w:eastAsia="標楷體" w:hAnsi="標楷體" w:cs="標楷體"/>
                <w:color w:val="auto"/>
                <w:sz w:val="24"/>
                <w:szCs w:val="24"/>
              </w:rPr>
            </w:pPr>
            <w:r w:rsidRPr="00876983">
              <w:rPr>
                <w:rFonts w:ascii="標楷體" w:eastAsia="標楷體" w:hAnsi="標楷體" w:cs="標楷體" w:hint="eastAsia"/>
                <w:color w:val="auto"/>
                <w:sz w:val="24"/>
                <w:szCs w:val="24"/>
              </w:rPr>
              <w:t>學習策略:</w:t>
            </w:r>
          </w:p>
          <w:p w14:paraId="320C9D4B"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hint="eastAsia"/>
                <w:color w:val="auto"/>
                <w:sz w:val="24"/>
                <w:szCs w:val="24"/>
              </w:rPr>
              <w:t>1.分組討論與分享</w:t>
            </w:r>
          </w:p>
          <w:p w14:paraId="2A256554" w14:textId="77777777" w:rsidR="00003777" w:rsidRPr="00876983" w:rsidRDefault="00003777" w:rsidP="00003777">
            <w:pPr>
              <w:ind w:left="92" w:hanging="7"/>
              <w:jc w:val="left"/>
              <w:rPr>
                <w:rFonts w:ascii="標楷體" w:eastAsia="標楷體" w:hAnsi="標楷體" w:cs="標楷體"/>
                <w:color w:val="FF0000"/>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8FB257B"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1.紙筆測驗</w:t>
            </w:r>
          </w:p>
          <w:p w14:paraId="45D9B45A"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2.口頭詢問</w:t>
            </w:r>
          </w:p>
          <w:p w14:paraId="4BE8C446"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3.互相討論</w:t>
            </w:r>
          </w:p>
          <w:p w14:paraId="77AD1C7B" w14:textId="3BBE9AA1" w:rsidR="00003777" w:rsidRPr="00876983" w:rsidRDefault="00003777" w:rsidP="00003777">
            <w:pPr>
              <w:ind w:left="-22" w:hanging="7"/>
              <w:jc w:val="left"/>
              <w:rPr>
                <w:rFonts w:ascii="標楷體" w:eastAsia="標楷體" w:hAnsi="標楷體" w:cs="標楷體"/>
                <w:color w:val="FF0000"/>
                <w:sz w:val="24"/>
                <w:szCs w:val="24"/>
              </w:rPr>
            </w:pPr>
            <w:r w:rsidRPr="00876983">
              <w:rPr>
                <w:rFonts w:ascii="標楷體" w:eastAsia="標楷體" w:hAnsi="標楷體" w:cs="標楷體"/>
                <w:sz w:val="24"/>
                <w:szCs w:val="24"/>
              </w:rPr>
              <w:t>4.作業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1327F23" w14:textId="77777777" w:rsidR="00484CDE" w:rsidRPr="00876983" w:rsidRDefault="00484CDE" w:rsidP="00484CDE">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【戶外教育】</w:t>
            </w:r>
          </w:p>
          <w:p w14:paraId="0944223B" w14:textId="4A92E96C" w:rsidR="00484CDE" w:rsidRPr="00876983" w:rsidRDefault="00484CDE" w:rsidP="00484CDE">
            <w:pPr>
              <w:snapToGrid w:val="0"/>
              <w:ind w:firstLine="0"/>
              <w:rPr>
                <w:rFonts w:ascii="標楷體" w:eastAsia="標楷體" w:hAnsi="標楷體" w:cs="標楷體"/>
                <w:sz w:val="24"/>
                <w:szCs w:val="24"/>
              </w:rPr>
            </w:pPr>
          </w:p>
          <w:p w14:paraId="472A9A23" w14:textId="15E1F3F9" w:rsidR="00003777" w:rsidRPr="00876983" w:rsidRDefault="00484CDE" w:rsidP="00484CDE">
            <w:pPr>
              <w:autoSpaceDE w:val="0"/>
              <w:autoSpaceDN w:val="0"/>
              <w:adjustRightInd w:val="0"/>
              <w:jc w:val="left"/>
              <w:rPr>
                <w:rFonts w:ascii="標楷體" w:eastAsia="標楷體" w:hAnsi="標楷體" w:cs="DFKaiShu-SB-Estd-BF"/>
                <w:color w:val="FF0000"/>
                <w:sz w:val="24"/>
                <w:szCs w:val="24"/>
              </w:rPr>
            </w:pPr>
            <w:r w:rsidRPr="00876983">
              <w:rPr>
                <w:rFonts w:ascii="標楷體" w:eastAsia="標楷體" w:hAnsi="標楷體" w:cs="標楷體"/>
                <w:sz w:val="24"/>
                <w:szCs w:val="24"/>
              </w:rPr>
              <w:t>戶J2 擴充對環境的理解，運用所學的知識到生活當中，具備觀察、描述、測量、紀錄的能力。</w:t>
            </w:r>
          </w:p>
        </w:tc>
        <w:tc>
          <w:tcPr>
            <w:tcW w:w="1784" w:type="dxa"/>
            <w:tcBorders>
              <w:top w:val="single" w:sz="8" w:space="0" w:color="000000"/>
              <w:bottom w:val="single" w:sz="8" w:space="0" w:color="000000"/>
              <w:right w:val="single" w:sz="8" w:space="0" w:color="000000"/>
            </w:tcBorders>
          </w:tcPr>
          <w:p w14:paraId="7B9EA344" w14:textId="77777777" w:rsidR="00003777" w:rsidRPr="00876983" w:rsidRDefault="00003777" w:rsidP="00003777">
            <w:pPr>
              <w:snapToGrid w:val="0"/>
              <w:spacing w:line="240" w:lineRule="atLeast"/>
              <w:ind w:hanging="7"/>
              <w:jc w:val="left"/>
              <w:rPr>
                <w:rFonts w:ascii="標楷體" w:eastAsia="標楷體" w:hAnsi="標楷體" w:cs="標楷體"/>
                <w:sz w:val="24"/>
                <w:szCs w:val="24"/>
              </w:rPr>
            </w:pPr>
            <w:r w:rsidRPr="00876983">
              <w:rPr>
                <w:rFonts w:ascii="標楷體" w:eastAsia="標楷體" w:hAnsi="標楷體" w:cs="標楷體"/>
                <w:sz w:val="24"/>
                <w:szCs w:val="24"/>
              </w:rPr>
              <w:t>11/</w:t>
            </w:r>
            <w:r w:rsidRPr="00876983">
              <w:rPr>
                <w:rFonts w:ascii="標楷體" w:eastAsia="標楷體" w:hAnsi="標楷體" w:cs="標楷體" w:hint="eastAsia"/>
                <w:sz w:val="24"/>
                <w:szCs w:val="24"/>
              </w:rPr>
              <w:t>6</w:t>
            </w:r>
            <w:r w:rsidRPr="00876983">
              <w:rPr>
                <w:rFonts w:ascii="標楷體" w:eastAsia="標楷體" w:hAnsi="標楷體" w:cs="標楷體"/>
                <w:sz w:val="24"/>
                <w:szCs w:val="24"/>
              </w:rPr>
              <w:t>校慶補假一日</w:t>
            </w:r>
          </w:p>
          <w:p w14:paraId="48680981" w14:textId="0FEA6776" w:rsidR="00003777" w:rsidRPr="00876983" w:rsidRDefault="00003777" w:rsidP="00003777">
            <w:pPr>
              <w:snapToGrid w:val="0"/>
              <w:spacing w:line="240" w:lineRule="atLeast"/>
              <w:ind w:hanging="7"/>
              <w:jc w:val="left"/>
              <w:rPr>
                <w:rFonts w:ascii="標楷體" w:eastAsia="標楷體" w:hAnsi="標楷體" w:cs="標楷體"/>
                <w:sz w:val="24"/>
                <w:szCs w:val="24"/>
              </w:rPr>
            </w:pPr>
            <w:proofErr w:type="gramStart"/>
            <w:r w:rsidRPr="00876983">
              <w:rPr>
                <w:rFonts w:ascii="標楷體" w:eastAsia="標楷體" w:hAnsi="標楷體" w:cs="標楷體" w:hint="eastAsia"/>
                <w:color w:val="auto"/>
                <w:sz w:val="24"/>
                <w:szCs w:val="24"/>
              </w:rPr>
              <w:t>線上課程</w:t>
            </w:r>
            <w:proofErr w:type="gramEnd"/>
            <w:r w:rsidRPr="00876983">
              <w:rPr>
                <w:rFonts w:ascii="標楷體" w:eastAsia="標楷體" w:hAnsi="標楷體" w:cs="標楷體" w:hint="eastAsia"/>
                <w:color w:val="auto"/>
                <w:sz w:val="24"/>
                <w:szCs w:val="24"/>
              </w:rPr>
              <w:t>演練-使用學習吧</w:t>
            </w:r>
          </w:p>
        </w:tc>
      </w:tr>
      <w:tr w:rsidR="00003777" w:rsidRPr="00500692" w14:paraId="52A39D2D" w14:textId="77777777" w:rsidTr="0004197D">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1D67E1E6" w14:textId="77777777" w:rsidR="00003777" w:rsidRDefault="00003777" w:rsidP="00003777">
            <w:pPr>
              <w:rPr>
                <w:rFonts w:ascii="標楷體" w:eastAsia="標楷體" w:hAnsi="標楷體" w:cs="標楷體"/>
                <w:color w:val="auto"/>
                <w:sz w:val="24"/>
                <w:szCs w:val="24"/>
              </w:rPr>
            </w:pPr>
            <w:r>
              <w:rPr>
                <w:rFonts w:ascii="標楷體" w:eastAsia="標楷體" w:hAnsi="標楷體" w:cs="標楷體"/>
                <w:color w:val="auto"/>
                <w:sz w:val="24"/>
                <w:szCs w:val="24"/>
              </w:rPr>
              <w:t>第十二</w:t>
            </w:r>
            <w:proofErr w:type="gramStart"/>
            <w:r>
              <w:rPr>
                <w:rFonts w:ascii="標楷體" w:eastAsia="標楷體" w:hAnsi="標楷體" w:cs="標楷體"/>
                <w:color w:val="auto"/>
                <w:sz w:val="24"/>
                <w:szCs w:val="24"/>
              </w:rPr>
              <w:t>週</w:t>
            </w:r>
            <w:proofErr w:type="gramEnd"/>
          </w:p>
          <w:p w14:paraId="3551FD89" w14:textId="77777777" w:rsidR="00003777" w:rsidRDefault="00003777" w:rsidP="00003777">
            <w:pPr>
              <w:rPr>
                <w:rFonts w:ascii="標楷體" w:eastAsia="標楷體" w:hAnsi="標楷體"/>
                <w:color w:val="auto"/>
                <w:sz w:val="24"/>
                <w:szCs w:val="24"/>
              </w:rPr>
            </w:pPr>
            <w:r>
              <w:rPr>
                <w:rFonts w:ascii="標楷體" w:eastAsia="標楷體" w:hAnsi="標楷體"/>
                <w:color w:val="auto"/>
                <w:sz w:val="24"/>
                <w:szCs w:val="24"/>
              </w:rPr>
              <w:t>11/1</w:t>
            </w:r>
            <w:r>
              <w:rPr>
                <w:rFonts w:ascii="標楷體" w:eastAsia="標楷體" w:hAnsi="標楷體" w:hint="eastAsia"/>
                <w:color w:val="auto"/>
                <w:sz w:val="24"/>
                <w:szCs w:val="24"/>
              </w:rPr>
              <w:t>3</w:t>
            </w:r>
            <w:r>
              <w:rPr>
                <w:rFonts w:ascii="標楷體" w:eastAsia="標楷體" w:hAnsi="標楷體"/>
                <w:color w:val="auto"/>
                <w:sz w:val="24"/>
                <w:szCs w:val="24"/>
              </w:rPr>
              <w:t>-11/1</w:t>
            </w:r>
            <w:r>
              <w:rPr>
                <w:rFonts w:ascii="標楷體" w:eastAsia="標楷體" w:hAnsi="標楷體" w:hint="eastAsia"/>
                <w:color w:val="auto"/>
                <w:sz w:val="24"/>
                <w:szCs w:val="24"/>
              </w:rPr>
              <w:t>7</w:t>
            </w:r>
          </w:p>
        </w:tc>
        <w:tc>
          <w:tcPr>
            <w:tcW w:w="1559" w:type="dxa"/>
            <w:tcBorders>
              <w:top w:val="single" w:sz="8" w:space="0" w:color="000000"/>
              <w:left w:val="single" w:sz="8" w:space="0" w:color="000000"/>
              <w:bottom w:val="single" w:sz="8" w:space="0" w:color="000000"/>
              <w:right w:val="single" w:sz="8" w:space="0" w:color="000000"/>
            </w:tcBorders>
          </w:tcPr>
          <w:p w14:paraId="63EE7B66" w14:textId="77777777" w:rsidR="00003777" w:rsidRPr="00876983" w:rsidRDefault="00003777" w:rsidP="00003777">
            <w:pPr>
              <w:snapToGrid w:val="0"/>
              <w:ind w:firstLine="0"/>
              <w:rPr>
                <w:rFonts w:ascii="標楷體" w:eastAsia="標楷體" w:hAnsi="標楷體"/>
                <w:sz w:val="24"/>
                <w:szCs w:val="24"/>
              </w:rPr>
            </w:pPr>
            <w:r w:rsidRPr="00876983">
              <w:rPr>
                <w:rFonts w:ascii="標楷體" w:eastAsia="標楷體" w:hAnsi="標楷體" w:cs="標楷體"/>
                <w:sz w:val="24"/>
                <w:szCs w:val="24"/>
              </w:rPr>
              <w:t>A-8-4 因式分解：因式的意義（限制在二次多項式的一次因式）；二次多項式的因式分解意義。</w:t>
            </w:r>
          </w:p>
          <w:p w14:paraId="25784777" w14:textId="4F00E3BA" w:rsidR="00003777" w:rsidRPr="00876983" w:rsidRDefault="00003777" w:rsidP="00003777">
            <w:pPr>
              <w:pStyle w:val="Default"/>
              <w:jc w:val="left"/>
              <w:rPr>
                <w:rFonts w:eastAsia="標楷體"/>
                <w:color w:val="FF0000"/>
              </w:rPr>
            </w:pPr>
            <w:r w:rsidRPr="00876983">
              <w:rPr>
                <w:rFonts w:eastAsia="標楷體"/>
              </w:rPr>
              <w:t>A-8-5 因式分解的方</w:t>
            </w:r>
            <w:r w:rsidRPr="00876983">
              <w:rPr>
                <w:rFonts w:eastAsia="標楷體"/>
              </w:rPr>
              <w:lastRenderedPageBreak/>
              <w:t>法：提公因式法；利用乘法公式與十字交乘法因式分解。</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25A59C7" w14:textId="702D3115" w:rsidR="00003777" w:rsidRPr="00876983" w:rsidRDefault="00003777" w:rsidP="00003777">
            <w:pPr>
              <w:jc w:val="left"/>
              <w:rPr>
                <w:rFonts w:ascii="標楷體" w:eastAsia="標楷體" w:hAnsi="標楷體" w:cs="標楷體"/>
                <w:color w:val="FF0000"/>
                <w:sz w:val="24"/>
                <w:szCs w:val="24"/>
              </w:rPr>
            </w:pPr>
            <w:r w:rsidRPr="00876983">
              <w:rPr>
                <w:rFonts w:ascii="標楷體" w:eastAsia="標楷體" w:hAnsi="標楷體" w:cs="標楷體"/>
                <w:sz w:val="24"/>
                <w:szCs w:val="24"/>
              </w:rPr>
              <w:lastRenderedPageBreak/>
              <w:t>a-Ⅳ-6 理解一元二次方程式及其解的意義，能以因式分解和配方法求解和驗算，並能運用到日常生活的情境解決問題。</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0C0DCA8" w14:textId="77777777"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3-1利用提公因式或乘法公式做因式分解</w:t>
            </w:r>
          </w:p>
          <w:p w14:paraId="51DDCD68" w14:textId="77777777" w:rsidR="00003777" w:rsidRPr="007C1B38" w:rsidRDefault="00003777" w:rsidP="00003777">
            <w:pPr>
              <w:snapToGrid w:val="0"/>
              <w:ind w:firstLine="0"/>
              <w:rPr>
                <w:rFonts w:ascii="標楷體" w:eastAsia="標楷體" w:hAnsi="標楷體"/>
                <w:color w:val="FF0000"/>
                <w:sz w:val="24"/>
                <w:szCs w:val="24"/>
              </w:rPr>
            </w:pPr>
            <w:r w:rsidRPr="007C1B38">
              <w:rPr>
                <w:rFonts w:ascii="標楷體" w:eastAsia="標楷體" w:hAnsi="標楷體" w:cs="標楷體"/>
                <w:color w:val="FF0000"/>
                <w:sz w:val="24"/>
                <w:szCs w:val="24"/>
              </w:rPr>
              <w:t>1.用整除的觀念介紹多項式的因式與倍式；</w:t>
            </w:r>
            <w:proofErr w:type="gramStart"/>
            <w:r w:rsidRPr="007C1B38">
              <w:rPr>
                <w:rFonts w:ascii="標楷體" w:eastAsia="標楷體" w:hAnsi="標楷體" w:cs="標楷體"/>
                <w:color w:val="FF0000"/>
                <w:sz w:val="24"/>
                <w:szCs w:val="24"/>
              </w:rPr>
              <w:t>反之，</w:t>
            </w:r>
            <w:proofErr w:type="gramEnd"/>
            <w:r w:rsidRPr="007C1B38">
              <w:rPr>
                <w:rFonts w:ascii="標楷體" w:eastAsia="標楷體" w:hAnsi="標楷體" w:cs="標楷體"/>
                <w:color w:val="FF0000"/>
                <w:sz w:val="24"/>
                <w:szCs w:val="24"/>
              </w:rPr>
              <w:t>可以用除法來判別是否為因式或倍式。</w:t>
            </w:r>
          </w:p>
          <w:p w14:paraId="451DE759" w14:textId="77777777" w:rsidR="00003777" w:rsidRPr="007C1B38" w:rsidRDefault="00003777" w:rsidP="00003777">
            <w:pPr>
              <w:snapToGrid w:val="0"/>
              <w:ind w:firstLine="0"/>
              <w:rPr>
                <w:rFonts w:ascii="標楷體" w:eastAsia="標楷體" w:hAnsi="標楷體"/>
                <w:color w:val="FF0000"/>
                <w:sz w:val="24"/>
                <w:szCs w:val="24"/>
              </w:rPr>
            </w:pPr>
            <w:r w:rsidRPr="007C1B38">
              <w:rPr>
                <w:rFonts w:ascii="標楷體" w:eastAsia="標楷體" w:hAnsi="標楷體" w:cs="標楷體"/>
                <w:color w:val="FF0000"/>
                <w:sz w:val="24"/>
                <w:szCs w:val="24"/>
              </w:rPr>
              <w:t>2.說明多項式的因式分解和乘積展開的關係。</w:t>
            </w:r>
          </w:p>
          <w:p w14:paraId="27410FA2" w14:textId="77777777" w:rsidR="00003777" w:rsidRPr="007C1B38" w:rsidRDefault="00003777" w:rsidP="00003777">
            <w:pPr>
              <w:snapToGrid w:val="0"/>
              <w:ind w:firstLine="0"/>
              <w:rPr>
                <w:rFonts w:ascii="標楷體" w:eastAsia="標楷體" w:hAnsi="標楷體"/>
                <w:color w:val="FF0000"/>
                <w:sz w:val="24"/>
                <w:szCs w:val="24"/>
              </w:rPr>
            </w:pPr>
            <w:r w:rsidRPr="007C1B38">
              <w:rPr>
                <w:rFonts w:ascii="標楷體" w:eastAsia="標楷體" w:hAnsi="標楷體" w:cs="標楷體"/>
                <w:color w:val="FF0000"/>
                <w:sz w:val="24"/>
                <w:szCs w:val="24"/>
              </w:rPr>
              <w:t>3.用除法判別某式是否為因式，並利用除法求出其他的因式。</w:t>
            </w:r>
          </w:p>
          <w:p w14:paraId="06018C94" w14:textId="458E82AB"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lastRenderedPageBreak/>
              <w:t>4.</w:t>
            </w:r>
            <w:r w:rsidR="007C1B38">
              <w:rPr>
                <w:rFonts w:ascii="標楷體" w:eastAsia="標楷體" w:hAnsi="標楷體" w:cs="標楷體" w:hint="eastAsia"/>
                <w:color w:val="auto"/>
                <w:sz w:val="24"/>
                <w:szCs w:val="24"/>
              </w:rPr>
              <w:t>理</w:t>
            </w:r>
            <w:r w:rsidRPr="00876983">
              <w:rPr>
                <w:rFonts w:ascii="標楷體" w:eastAsia="標楷體" w:hAnsi="標楷體" w:cs="標楷體"/>
                <w:color w:val="auto"/>
                <w:sz w:val="24"/>
                <w:szCs w:val="24"/>
              </w:rPr>
              <w:t>解何謂兩多項式的公因式。</w:t>
            </w:r>
          </w:p>
          <w:p w14:paraId="047AAB43" w14:textId="0449E84F"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5.</w:t>
            </w:r>
            <w:r w:rsidR="007C1B38">
              <w:rPr>
                <w:rFonts w:ascii="標楷體" w:eastAsia="標楷體" w:hAnsi="標楷體" w:cs="標楷體" w:hint="eastAsia"/>
                <w:color w:val="auto"/>
                <w:sz w:val="24"/>
                <w:szCs w:val="24"/>
              </w:rPr>
              <w:t>利</w:t>
            </w:r>
            <w:r w:rsidRPr="00876983">
              <w:rPr>
                <w:rFonts w:ascii="標楷體" w:eastAsia="標楷體" w:hAnsi="標楷體" w:cs="標楷體"/>
                <w:color w:val="auto"/>
                <w:sz w:val="24"/>
                <w:szCs w:val="24"/>
              </w:rPr>
              <w:t>用乘法</w:t>
            </w:r>
            <w:proofErr w:type="gramStart"/>
            <w:r w:rsidRPr="00876983">
              <w:rPr>
                <w:rFonts w:ascii="標楷體" w:eastAsia="標楷體" w:hAnsi="標楷體" w:cs="標楷體"/>
                <w:color w:val="auto"/>
                <w:sz w:val="24"/>
                <w:szCs w:val="24"/>
              </w:rPr>
              <w:t>分配律</w:t>
            </w:r>
            <w:proofErr w:type="gramEnd"/>
            <w:r w:rsidRPr="00876983">
              <w:rPr>
                <w:rFonts w:ascii="標楷體" w:eastAsia="標楷體" w:hAnsi="標楷體" w:cs="標楷體"/>
                <w:color w:val="auto"/>
                <w:sz w:val="24"/>
                <w:szCs w:val="24"/>
              </w:rPr>
              <w:t>的概念說明如何提出公因式。</w:t>
            </w:r>
          </w:p>
          <w:p w14:paraId="2F32EDF4" w14:textId="144CFC3E" w:rsidR="00003777" w:rsidRPr="00876983" w:rsidRDefault="00003777" w:rsidP="00003777">
            <w:pPr>
              <w:jc w:val="left"/>
              <w:rPr>
                <w:rFonts w:ascii="標楷體" w:eastAsia="標楷體" w:hAnsi="標楷體" w:cs="標楷體"/>
                <w:color w:val="FF0000"/>
                <w:sz w:val="24"/>
                <w:szCs w:val="24"/>
              </w:rPr>
            </w:pPr>
            <w:r w:rsidRPr="00876983">
              <w:rPr>
                <w:rFonts w:ascii="標楷體" w:eastAsia="標楷體" w:hAnsi="標楷體" w:cs="標楷體"/>
                <w:color w:val="auto"/>
                <w:sz w:val="24"/>
                <w:szCs w:val="24"/>
              </w:rPr>
              <w:t>6.</w:t>
            </w:r>
            <w:r w:rsidR="007C1B38">
              <w:rPr>
                <w:rFonts w:ascii="標楷體" w:eastAsia="標楷體" w:hAnsi="標楷體" w:cs="標楷體" w:hint="eastAsia"/>
                <w:color w:val="auto"/>
                <w:sz w:val="24"/>
                <w:szCs w:val="24"/>
              </w:rPr>
              <w:t>進行</w:t>
            </w:r>
            <w:r w:rsidRPr="00876983">
              <w:rPr>
                <w:rFonts w:ascii="標楷體" w:eastAsia="標楷體" w:hAnsi="標楷體" w:cs="標楷體"/>
                <w:color w:val="auto"/>
                <w:sz w:val="24"/>
                <w:szCs w:val="24"/>
              </w:rPr>
              <w:t>提出公因式進行多項式的因式分解。</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FDF6821" w14:textId="7BF77A88" w:rsidR="00003777" w:rsidRPr="00876983" w:rsidRDefault="00003777" w:rsidP="00003777">
            <w:pPr>
              <w:ind w:left="317" w:hanging="317"/>
              <w:jc w:val="left"/>
              <w:rPr>
                <w:rFonts w:ascii="標楷體" w:eastAsia="標楷體" w:hAnsi="標楷體" w:cs="標楷體"/>
                <w:color w:val="FF0000"/>
                <w:sz w:val="24"/>
                <w:szCs w:val="24"/>
              </w:rPr>
            </w:pPr>
            <w:r w:rsidRPr="00876983">
              <w:rPr>
                <w:rFonts w:ascii="標楷體" w:eastAsia="標楷體" w:hAnsi="標楷體" w:cs="標楷體"/>
                <w:sz w:val="24"/>
                <w:szCs w:val="24"/>
              </w:rPr>
              <w:lastRenderedPageBreak/>
              <w:t>4</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A3EED3B" w14:textId="77777777" w:rsidR="00003777" w:rsidRPr="00876983" w:rsidRDefault="00003777" w:rsidP="00003777">
            <w:pPr>
              <w:snapToGrid w:val="0"/>
              <w:ind w:firstLine="0"/>
              <w:rPr>
                <w:rFonts w:ascii="標楷體" w:eastAsia="標楷體" w:hAnsi="標楷體" w:cs="標楷體"/>
                <w:color w:val="auto"/>
                <w:sz w:val="24"/>
                <w:szCs w:val="24"/>
              </w:rPr>
            </w:pPr>
            <w:r w:rsidRPr="00876983">
              <w:rPr>
                <w:rFonts w:ascii="標楷體" w:eastAsia="標楷體" w:hAnsi="標楷體" w:cs="標楷體" w:hint="eastAsia"/>
                <w:color w:val="auto"/>
                <w:sz w:val="24"/>
                <w:szCs w:val="24"/>
              </w:rPr>
              <w:t>教學資源:</w:t>
            </w:r>
          </w:p>
          <w:p w14:paraId="7B1FA2A2"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hint="eastAsia"/>
                <w:color w:val="auto"/>
                <w:sz w:val="24"/>
                <w:szCs w:val="24"/>
              </w:rPr>
              <w:t>1.</w:t>
            </w:r>
            <w:r w:rsidRPr="00876983">
              <w:rPr>
                <w:rFonts w:ascii="標楷體" w:eastAsia="標楷體" w:hAnsi="標楷體" w:cs="標楷體" w:hint="eastAsia"/>
                <w:sz w:val="24"/>
                <w:szCs w:val="24"/>
              </w:rPr>
              <w:t>簡報PPT</w:t>
            </w:r>
          </w:p>
          <w:p w14:paraId="07AF1585"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hint="eastAsia"/>
                <w:sz w:val="24"/>
                <w:szCs w:val="24"/>
              </w:rPr>
              <w:t>2.學習單</w:t>
            </w:r>
          </w:p>
          <w:p w14:paraId="62D93BBF" w14:textId="77777777" w:rsidR="00003777" w:rsidRPr="00876983" w:rsidRDefault="00003777" w:rsidP="00003777">
            <w:pPr>
              <w:snapToGrid w:val="0"/>
              <w:ind w:firstLine="0"/>
              <w:rPr>
                <w:rFonts w:ascii="標楷體" w:eastAsia="標楷體" w:hAnsi="標楷體" w:cs="標楷體"/>
                <w:sz w:val="24"/>
                <w:szCs w:val="24"/>
              </w:rPr>
            </w:pPr>
          </w:p>
          <w:p w14:paraId="42D60393" w14:textId="77777777" w:rsidR="00003777" w:rsidRPr="00876983" w:rsidRDefault="00003777" w:rsidP="00003777">
            <w:pPr>
              <w:snapToGrid w:val="0"/>
              <w:ind w:firstLine="0"/>
              <w:rPr>
                <w:rFonts w:ascii="標楷體" w:eastAsia="標楷體" w:hAnsi="標楷體" w:cs="標楷體"/>
                <w:sz w:val="24"/>
                <w:szCs w:val="24"/>
              </w:rPr>
            </w:pPr>
          </w:p>
          <w:p w14:paraId="2753FB8A" w14:textId="77777777" w:rsidR="00003777" w:rsidRPr="00876983" w:rsidRDefault="00003777" w:rsidP="00003777">
            <w:pPr>
              <w:snapToGrid w:val="0"/>
              <w:ind w:firstLine="0"/>
              <w:rPr>
                <w:rFonts w:ascii="標楷體" w:eastAsia="標楷體" w:hAnsi="標楷體" w:cs="標楷體"/>
                <w:color w:val="auto"/>
                <w:sz w:val="24"/>
                <w:szCs w:val="24"/>
              </w:rPr>
            </w:pPr>
            <w:r w:rsidRPr="00876983">
              <w:rPr>
                <w:rFonts w:ascii="標楷體" w:eastAsia="標楷體" w:hAnsi="標楷體" w:cs="標楷體" w:hint="eastAsia"/>
                <w:color w:val="auto"/>
                <w:sz w:val="24"/>
                <w:szCs w:val="24"/>
              </w:rPr>
              <w:t>學習策略:</w:t>
            </w:r>
          </w:p>
          <w:p w14:paraId="5BE5AE81"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hint="eastAsia"/>
                <w:color w:val="auto"/>
                <w:sz w:val="24"/>
                <w:szCs w:val="24"/>
              </w:rPr>
              <w:t>1.分組討論與分享</w:t>
            </w:r>
          </w:p>
          <w:p w14:paraId="48AAA68F" w14:textId="77777777" w:rsidR="00003777" w:rsidRPr="00876983" w:rsidRDefault="00003777" w:rsidP="00003777">
            <w:pPr>
              <w:ind w:left="92" w:hanging="7"/>
              <w:jc w:val="left"/>
              <w:rPr>
                <w:rFonts w:ascii="標楷體" w:eastAsia="標楷體" w:hAnsi="標楷體" w:cs="標楷體"/>
                <w:color w:val="FF0000"/>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5646EBF"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1.紙筆測驗</w:t>
            </w:r>
          </w:p>
          <w:p w14:paraId="48F94DBC"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2.口頭詢問</w:t>
            </w:r>
          </w:p>
          <w:p w14:paraId="1F27EF8E"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3.互相討論</w:t>
            </w:r>
          </w:p>
          <w:p w14:paraId="55C49D5B" w14:textId="5A1DCE49" w:rsidR="00003777" w:rsidRPr="00876983" w:rsidRDefault="00003777" w:rsidP="00003777">
            <w:pPr>
              <w:ind w:left="-22" w:hanging="7"/>
              <w:jc w:val="left"/>
              <w:rPr>
                <w:rFonts w:ascii="標楷體" w:eastAsia="標楷體" w:hAnsi="標楷體" w:cs="標楷體"/>
                <w:color w:val="FF0000"/>
                <w:sz w:val="24"/>
                <w:szCs w:val="24"/>
              </w:rPr>
            </w:pPr>
            <w:r w:rsidRPr="00876983">
              <w:rPr>
                <w:rFonts w:ascii="標楷體" w:eastAsia="標楷體" w:hAnsi="標楷體" w:cs="標楷體"/>
                <w:sz w:val="24"/>
                <w:szCs w:val="24"/>
              </w:rPr>
              <w:t>4.作業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C9B3321" w14:textId="77777777" w:rsidR="00484CDE" w:rsidRPr="00876983" w:rsidRDefault="00484CDE" w:rsidP="00484CDE">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【戶外教育】</w:t>
            </w:r>
          </w:p>
          <w:p w14:paraId="39052040" w14:textId="77777777" w:rsidR="00484CDE" w:rsidRPr="00876983" w:rsidRDefault="00484CDE" w:rsidP="00484CDE">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戶J1 善用教室外、戶外及校外教學，認識臺灣</w:t>
            </w:r>
            <w:proofErr w:type="gramStart"/>
            <w:r w:rsidRPr="00876983">
              <w:rPr>
                <w:rFonts w:ascii="標楷體" w:eastAsia="標楷體" w:hAnsi="標楷體" w:cs="標楷體"/>
                <w:sz w:val="24"/>
                <w:szCs w:val="24"/>
              </w:rPr>
              <w:t>環境並參訪</w:t>
            </w:r>
            <w:proofErr w:type="gramEnd"/>
            <w:r w:rsidRPr="00876983">
              <w:rPr>
                <w:rFonts w:ascii="標楷體" w:eastAsia="標楷體" w:hAnsi="標楷體" w:cs="標楷體"/>
                <w:sz w:val="24"/>
                <w:szCs w:val="24"/>
              </w:rPr>
              <w:t>自然及文化資產，如國家公園、國家風景區及國家森林公園等。</w:t>
            </w:r>
          </w:p>
          <w:p w14:paraId="72D58AFD" w14:textId="14B317FC" w:rsidR="00003777" w:rsidRPr="00876983" w:rsidRDefault="00484CDE" w:rsidP="00484CDE">
            <w:pPr>
              <w:autoSpaceDE w:val="0"/>
              <w:autoSpaceDN w:val="0"/>
              <w:adjustRightInd w:val="0"/>
              <w:jc w:val="left"/>
              <w:rPr>
                <w:rFonts w:ascii="標楷體" w:eastAsia="標楷體" w:hAnsi="標楷體" w:cs="DFKaiShu-SB-Estd-BF"/>
                <w:color w:val="FF0000"/>
                <w:sz w:val="24"/>
                <w:szCs w:val="24"/>
              </w:rPr>
            </w:pPr>
            <w:r w:rsidRPr="00876983">
              <w:rPr>
                <w:rFonts w:ascii="標楷體" w:eastAsia="標楷體" w:hAnsi="標楷體" w:cs="標楷體"/>
                <w:sz w:val="24"/>
                <w:szCs w:val="24"/>
              </w:rPr>
              <w:lastRenderedPageBreak/>
              <w:t>戶J2 擴充對環境的理解，運用所學的知識到生活當中，具備觀察、描述、測量、紀錄的能力。</w:t>
            </w:r>
          </w:p>
        </w:tc>
        <w:tc>
          <w:tcPr>
            <w:tcW w:w="1784" w:type="dxa"/>
            <w:tcBorders>
              <w:top w:val="single" w:sz="8" w:space="0" w:color="000000"/>
              <w:bottom w:val="single" w:sz="8" w:space="0" w:color="000000"/>
              <w:right w:val="single" w:sz="8" w:space="0" w:color="000000"/>
            </w:tcBorders>
          </w:tcPr>
          <w:p w14:paraId="05421170" w14:textId="25A30BCF" w:rsidR="00003777" w:rsidRPr="00876983" w:rsidRDefault="00003777" w:rsidP="00003777">
            <w:pPr>
              <w:snapToGrid w:val="0"/>
              <w:spacing w:line="240" w:lineRule="atLeast"/>
              <w:ind w:hanging="7"/>
              <w:jc w:val="left"/>
              <w:rPr>
                <w:rFonts w:ascii="標楷體" w:eastAsia="標楷體" w:hAnsi="標楷體" w:cs="標楷體"/>
                <w:sz w:val="24"/>
                <w:szCs w:val="24"/>
              </w:rPr>
            </w:pPr>
            <w:proofErr w:type="gramStart"/>
            <w:r w:rsidRPr="00876983">
              <w:rPr>
                <w:rFonts w:ascii="標楷體" w:eastAsia="標楷體" w:hAnsi="標楷體" w:cs="標楷體" w:hint="eastAsia"/>
                <w:color w:val="auto"/>
                <w:sz w:val="24"/>
                <w:szCs w:val="24"/>
              </w:rPr>
              <w:lastRenderedPageBreak/>
              <w:t>線上課程</w:t>
            </w:r>
            <w:proofErr w:type="gramEnd"/>
            <w:r w:rsidRPr="00876983">
              <w:rPr>
                <w:rFonts w:ascii="標楷體" w:eastAsia="標楷體" w:hAnsi="標楷體" w:cs="標楷體" w:hint="eastAsia"/>
                <w:color w:val="auto"/>
                <w:sz w:val="24"/>
                <w:szCs w:val="24"/>
              </w:rPr>
              <w:t>演練-使用學習吧</w:t>
            </w:r>
          </w:p>
        </w:tc>
      </w:tr>
      <w:tr w:rsidR="00003777" w:rsidRPr="00500692" w14:paraId="44444ED7" w14:textId="77777777" w:rsidTr="0004197D">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69D1969F" w14:textId="77777777" w:rsidR="00003777" w:rsidRDefault="00003777" w:rsidP="00003777">
            <w:pPr>
              <w:rPr>
                <w:rFonts w:ascii="標楷體" w:eastAsia="標楷體" w:hAnsi="標楷體" w:cs="標楷體"/>
                <w:color w:val="auto"/>
                <w:sz w:val="24"/>
                <w:szCs w:val="24"/>
              </w:rPr>
            </w:pPr>
            <w:r>
              <w:rPr>
                <w:rFonts w:ascii="標楷體" w:eastAsia="標楷體" w:hAnsi="標楷體" w:cs="標楷體"/>
                <w:color w:val="auto"/>
                <w:sz w:val="24"/>
                <w:szCs w:val="24"/>
              </w:rPr>
              <w:t>第十三</w:t>
            </w:r>
            <w:proofErr w:type="gramStart"/>
            <w:r>
              <w:rPr>
                <w:rFonts w:ascii="標楷體" w:eastAsia="標楷體" w:hAnsi="標楷體" w:cs="標楷體"/>
                <w:color w:val="auto"/>
                <w:sz w:val="24"/>
                <w:szCs w:val="24"/>
              </w:rPr>
              <w:t>週</w:t>
            </w:r>
            <w:proofErr w:type="gramEnd"/>
          </w:p>
          <w:p w14:paraId="288C3259" w14:textId="77777777" w:rsidR="00003777" w:rsidRDefault="00003777" w:rsidP="00003777">
            <w:pPr>
              <w:rPr>
                <w:rFonts w:ascii="標楷體" w:eastAsia="標楷體" w:hAnsi="標楷體"/>
                <w:color w:val="auto"/>
                <w:sz w:val="24"/>
                <w:szCs w:val="24"/>
              </w:rPr>
            </w:pPr>
            <w:r>
              <w:rPr>
                <w:rFonts w:ascii="標楷體" w:eastAsia="標楷體" w:hAnsi="標楷體"/>
                <w:color w:val="auto"/>
                <w:sz w:val="24"/>
                <w:szCs w:val="24"/>
              </w:rPr>
              <w:t>11/2</w:t>
            </w:r>
            <w:r>
              <w:rPr>
                <w:rFonts w:ascii="標楷體" w:eastAsia="標楷體" w:hAnsi="標楷體" w:hint="eastAsia"/>
                <w:color w:val="auto"/>
                <w:sz w:val="24"/>
                <w:szCs w:val="24"/>
              </w:rPr>
              <w:t>0-</w:t>
            </w:r>
            <w:r>
              <w:rPr>
                <w:rFonts w:ascii="標楷體" w:eastAsia="標楷體" w:hAnsi="標楷體"/>
                <w:color w:val="auto"/>
                <w:sz w:val="24"/>
                <w:szCs w:val="24"/>
              </w:rPr>
              <w:t>11/2</w:t>
            </w:r>
            <w:r>
              <w:rPr>
                <w:rFonts w:ascii="標楷體" w:eastAsia="標楷體" w:hAnsi="標楷體" w:hint="eastAsia"/>
                <w:color w:val="auto"/>
                <w:sz w:val="24"/>
                <w:szCs w:val="24"/>
              </w:rPr>
              <w:t>4</w:t>
            </w:r>
          </w:p>
        </w:tc>
        <w:tc>
          <w:tcPr>
            <w:tcW w:w="1559" w:type="dxa"/>
            <w:tcBorders>
              <w:top w:val="single" w:sz="8" w:space="0" w:color="000000"/>
              <w:left w:val="single" w:sz="8" w:space="0" w:color="000000"/>
              <w:bottom w:val="single" w:sz="8" w:space="0" w:color="000000"/>
              <w:right w:val="single" w:sz="8" w:space="0" w:color="000000"/>
            </w:tcBorders>
          </w:tcPr>
          <w:p w14:paraId="7D28A2CA" w14:textId="77777777" w:rsidR="00003777" w:rsidRPr="00876983" w:rsidRDefault="00003777" w:rsidP="00003777">
            <w:pPr>
              <w:snapToGrid w:val="0"/>
              <w:ind w:firstLine="0"/>
              <w:rPr>
                <w:rFonts w:ascii="標楷體" w:eastAsia="標楷體" w:hAnsi="標楷體"/>
                <w:sz w:val="24"/>
                <w:szCs w:val="24"/>
              </w:rPr>
            </w:pPr>
            <w:r w:rsidRPr="00876983">
              <w:rPr>
                <w:rFonts w:ascii="標楷體" w:eastAsia="標楷體" w:hAnsi="標楷體" w:cs="標楷體"/>
                <w:sz w:val="24"/>
                <w:szCs w:val="24"/>
              </w:rPr>
              <w:t>A-8-4 因式分解：因式的意義（限制在二次多項式的一次因式）；二次多項式的因式分解意義。</w:t>
            </w:r>
          </w:p>
          <w:p w14:paraId="257438FB" w14:textId="1AFA2D3A" w:rsidR="00003777" w:rsidRPr="00876983" w:rsidRDefault="00003777" w:rsidP="00003777">
            <w:pPr>
              <w:pStyle w:val="Default"/>
              <w:jc w:val="left"/>
              <w:rPr>
                <w:rFonts w:eastAsia="標楷體"/>
                <w:color w:val="FF0000"/>
              </w:rPr>
            </w:pPr>
            <w:r w:rsidRPr="00876983">
              <w:rPr>
                <w:rFonts w:eastAsia="標楷體"/>
              </w:rPr>
              <w:t>A-8-5 因式分解的方法：提公因式法；利用乘法公式與十字交乘法因式分解。</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6BAB4F2" w14:textId="0AA5B7B5" w:rsidR="00003777" w:rsidRPr="00876983" w:rsidRDefault="00003777" w:rsidP="00003777">
            <w:pPr>
              <w:jc w:val="left"/>
              <w:rPr>
                <w:rFonts w:ascii="標楷體" w:eastAsia="標楷體" w:hAnsi="標楷體" w:cs="標楷體"/>
                <w:color w:val="FF0000"/>
                <w:sz w:val="24"/>
                <w:szCs w:val="24"/>
              </w:rPr>
            </w:pPr>
            <w:r w:rsidRPr="00876983">
              <w:rPr>
                <w:rFonts w:ascii="標楷體" w:eastAsia="標楷體" w:hAnsi="標楷體" w:cs="標楷體"/>
                <w:sz w:val="24"/>
                <w:szCs w:val="24"/>
              </w:rPr>
              <w:t>a-Ⅳ-6 理解一元二次方程式及其解的意義，能以因式分解和配方法求解和驗算，並能運用到日常生活的情境解決問題。</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2853F9F" w14:textId="77777777"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3-1利用提公因式或乘法公式做因式分解</w:t>
            </w:r>
          </w:p>
          <w:p w14:paraId="1CE67854" w14:textId="77777777"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1.將平方差的乘法公式(a＋b)(a－b)＝a</w:t>
            </w:r>
            <w:r w:rsidRPr="00876983">
              <w:rPr>
                <w:rFonts w:ascii="標楷體" w:eastAsia="標楷體" w:hAnsi="標楷體" w:cs="標楷體"/>
                <w:sz w:val="24"/>
                <w:szCs w:val="24"/>
                <w:vertAlign w:val="superscript"/>
              </w:rPr>
              <w:t>2</w:t>
            </w:r>
            <w:r w:rsidRPr="00876983">
              <w:rPr>
                <w:rFonts w:ascii="標楷體" w:eastAsia="標楷體" w:hAnsi="標楷體" w:cs="標楷體"/>
                <w:color w:val="auto"/>
                <w:sz w:val="24"/>
                <w:szCs w:val="24"/>
              </w:rPr>
              <w:t>－b</w:t>
            </w:r>
            <w:r w:rsidRPr="00876983">
              <w:rPr>
                <w:rFonts w:ascii="標楷體" w:eastAsia="標楷體" w:hAnsi="標楷體" w:cs="標楷體"/>
                <w:sz w:val="24"/>
                <w:szCs w:val="24"/>
                <w:vertAlign w:val="superscript"/>
              </w:rPr>
              <w:t>2</w:t>
            </w:r>
            <w:r w:rsidRPr="00876983">
              <w:rPr>
                <w:rFonts w:ascii="標楷體" w:eastAsia="標楷體" w:hAnsi="標楷體" w:cs="標楷體"/>
                <w:color w:val="auto"/>
                <w:sz w:val="24"/>
                <w:szCs w:val="24"/>
              </w:rPr>
              <w:t>反過來，即成為可以用來進行多項式因式分解的平方差公式。</w:t>
            </w:r>
          </w:p>
          <w:p w14:paraId="50A2DF85" w14:textId="77777777" w:rsidR="00003777" w:rsidRPr="007C1B38" w:rsidRDefault="00003777" w:rsidP="00003777">
            <w:pPr>
              <w:snapToGrid w:val="0"/>
              <w:ind w:firstLine="0"/>
              <w:rPr>
                <w:rFonts w:ascii="標楷體" w:eastAsia="標楷體" w:hAnsi="標楷體"/>
                <w:color w:val="FF0000"/>
                <w:sz w:val="24"/>
                <w:szCs w:val="24"/>
              </w:rPr>
            </w:pPr>
            <w:r w:rsidRPr="007C1B38">
              <w:rPr>
                <w:rFonts w:ascii="標楷體" w:eastAsia="標楷體" w:hAnsi="標楷體" w:cs="標楷體"/>
                <w:color w:val="FF0000"/>
                <w:sz w:val="24"/>
                <w:szCs w:val="24"/>
              </w:rPr>
              <w:t>2.將和、差平方的乘法公式反過來，即可用來進行多項式的因式分解。</w:t>
            </w:r>
          </w:p>
          <w:p w14:paraId="73BC97DB" w14:textId="1365C337" w:rsidR="00003777" w:rsidRPr="00876983" w:rsidRDefault="00003777" w:rsidP="00003777">
            <w:pPr>
              <w:jc w:val="left"/>
              <w:rPr>
                <w:rFonts w:ascii="標楷體" w:eastAsia="標楷體" w:hAnsi="標楷體" w:cs="標楷體"/>
                <w:color w:val="FF0000"/>
                <w:sz w:val="24"/>
                <w:szCs w:val="24"/>
              </w:rPr>
            </w:pPr>
            <w:r w:rsidRPr="007C1B38">
              <w:rPr>
                <w:rFonts w:ascii="標楷體" w:eastAsia="標楷體" w:hAnsi="標楷體" w:cs="標楷體"/>
                <w:color w:val="FF0000"/>
                <w:sz w:val="24"/>
                <w:szCs w:val="24"/>
              </w:rPr>
              <w:t>3.能用代換未知數的方式，套用乘法公式進行因式分解。</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51A94C9" w14:textId="60249E07" w:rsidR="00003777" w:rsidRPr="00876983" w:rsidRDefault="00003777" w:rsidP="00003777">
            <w:pPr>
              <w:ind w:left="317" w:hanging="317"/>
              <w:jc w:val="left"/>
              <w:rPr>
                <w:rFonts w:ascii="標楷體" w:eastAsia="標楷體" w:hAnsi="標楷體" w:cs="標楷體"/>
                <w:color w:val="FF0000"/>
                <w:sz w:val="24"/>
                <w:szCs w:val="24"/>
              </w:rPr>
            </w:pPr>
            <w:r w:rsidRPr="00876983">
              <w:rPr>
                <w:rFonts w:ascii="標楷體" w:eastAsia="標楷體" w:hAnsi="標楷體" w:cs="標楷體"/>
                <w:sz w:val="24"/>
                <w:szCs w:val="24"/>
              </w:rPr>
              <w:t>4</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65D2269" w14:textId="77777777" w:rsidR="00003777" w:rsidRPr="00876983" w:rsidRDefault="00003777" w:rsidP="00003777">
            <w:pPr>
              <w:snapToGrid w:val="0"/>
              <w:ind w:firstLine="0"/>
              <w:rPr>
                <w:rFonts w:ascii="標楷體" w:eastAsia="標楷體" w:hAnsi="標楷體" w:cs="標楷體"/>
                <w:color w:val="auto"/>
                <w:sz w:val="24"/>
                <w:szCs w:val="24"/>
              </w:rPr>
            </w:pPr>
            <w:r w:rsidRPr="00876983">
              <w:rPr>
                <w:rFonts w:ascii="標楷體" w:eastAsia="標楷體" w:hAnsi="標楷體" w:cs="標楷體" w:hint="eastAsia"/>
                <w:color w:val="auto"/>
                <w:sz w:val="24"/>
                <w:szCs w:val="24"/>
              </w:rPr>
              <w:t>教學資源:</w:t>
            </w:r>
          </w:p>
          <w:p w14:paraId="5DFDE92A"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hint="eastAsia"/>
                <w:color w:val="auto"/>
                <w:sz w:val="24"/>
                <w:szCs w:val="24"/>
              </w:rPr>
              <w:t>1.</w:t>
            </w:r>
            <w:r w:rsidRPr="00876983">
              <w:rPr>
                <w:rFonts w:ascii="標楷體" w:eastAsia="標楷體" w:hAnsi="標楷體" w:cs="標楷體" w:hint="eastAsia"/>
                <w:sz w:val="24"/>
                <w:szCs w:val="24"/>
              </w:rPr>
              <w:t>簡報PPT</w:t>
            </w:r>
          </w:p>
          <w:p w14:paraId="70E6D3FC"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hint="eastAsia"/>
                <w:sz w:val="24"/>
                <w:szCs w:val="24"/>
              </w:rPr>
              <w:t>2.學習單</w:t>
            </w:r>
          </w:p>
          <w:p w14:paraId="625F61AE" w14:textId="77777777" w:rsidR="00003777" w:rsidRPr="00876983" w:rsidRDefault="00003777" w:rsidP="00003777">
            <w:pPr>
              <w:snapToGrid w:val="0"/>
              <w:ind w:firstLine="0"/>
              <w:rPr>
                <w:rFonts w:ascii="標楷體" w:eastAsia="標楷體" w:hAnsi="標楷體" w:cs="標楷體"/>
                <w:sz w:val="24"/>
                <w:szCs w:val="24"/>
              </w:rPr>
            </w:pPr>
          </w:p>
          <w:p w14:paraId="00334939" w14:textId="77777777" w:rsidR="00003777" w:rsidRPr="00876983" w:rsidRDefault="00003777" w:rsidP="00003777">
            <w:pPr>
              <w:snapToGrid w:val="0"/>
              <w:ind w:firstLine="0"/>
              <w:rPr>
                <w:rFonts w:ascii="標楷體" w:eastAsia="標楷體" w:hAnsi="標楷體" w:cs="標楷體"/>
                <w:sz w:val="24"/>
                <w:szCs w:val="24"/>
              </w:rPr>
            </w:pPr>
          </w:p>
          <w:p w14:paraId="4A8CD098" w14:textId="77777777" w:rsidR="00003777" w:rsidRPr="00876983" w:rsidRDefault="00003777" w:rsidP="00003777">
            <w:pPr>
              <w:snapToGrid w:val="0"/>
              <w:ind w:firstLine="0"/>
              <w:rPr>
                <w:rFonts w:ascii="標楷體" w:eastAsia="標楷體" w:hAnsi="標楷體" w:cs="標楷體"/>
                <w:color w:val="auto"/>
                <w:sz w:val="24"/>
                <w:szCs w:val="24"/>
              </w:rPr>
            </w:pPr>
            <w:r w:rsidRPr="00876983">
              <w:rPr>
                <w:rFonts w:ascii="標楷體" w:eastAsia="標楷體" w:hAnsi="標楷體" w:cs="標楷體" w:hint="eastAsia"/>
                <w:color w:val="auto"/>
                <w:sz w:val="24"/>
                <w:szCs w:val="24"/>
              </w:rPr>
              <w:t>學習策略:</w:t>
            </w:r>
          </w:p>
          <w:p w14:paraId="172B3C9A"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hint="eastAsia"/>
                <w:color w:val="auto"/>
                <w:sz w:val="24"/>
                <w:szCs w:val="24"/>
              </w:rPr>
              <w:t>1.分組討論與分享</w:t>
            </w:r>
          </w:p>
          <w:p w14:paraId="07CAAFFA" w14:textId="77777777" w:rsidR="00003777" w:rsidRPr="00876983" w:rsidRDefault="00003777" w:rsidP="00003777">
            <w:pPr>
              <w:ind w:left="92" w:hanging="7"/>
              <w:jc w:val="left"/>
              <w:rPr>
                <w:rFonts w:ascii="標楷體" w:eastAsia="標楷體" w:hAnsi="標楷體" w:cs="標楷體"/>
                <w:color w:val="FF0000"/>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0C09897"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1.紙筆測驗</w:t>
            </w:r>
          </w:p>
          <w:p w14:paraId="27AABEFC"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2.口頭詢問</w:t>
            </w:r>
          </w:p>
          <w:p w14:paraId="5C6D9333"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3.互相討論</w:t>
            </w:r>
          </w:p>
          <w:p w14:paraId="05CDABD7" w14:textId="72B4FA91" w:rsidR="00003777" w:rsidRPr="00876983" w:rsidRDefault="00003777" w:rsidP="00003777">
            <w:pPr>
              <w:ind w:left="-22" w:hanging="7"/>
              <w:jc w:val="left"/>
              <w:rPr>
                <w:rFonts w:ascii="標楷體" w:eastAsia="標楷體" w:hAnsi="標楷體" w:cs="標楷體"/>
                <w:color w:val="FF0000"/>
                <w:sz w:val="24"/>
                <w:szCs w:val="24"/>
              </w:rPr>
            </w:pPr>
            <w:r w:rsidRPr="00876983">
              <w:rPr>
                <w:rFonts w:ascii="標楷體" w:eastAsia="標楷體" w:hAnsi="標楷體" w:cs="標楷體"/>
                <w:sz w:val="24"/>
                <w:szCs w:val="24"/>
              </w:rPr>
              <w:t>4.作業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7CCF84A" w14:textId="77777777" w:rsidR="00484CDE" w:rsidRPr="00876983" w:rsidRDefault="00484CDE" w:rsidP="00484CDE">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【資訊教育】</w:t>
            </w:r>
          </w:p>
          <w:p w14:paraId="4D5DF0BF" w14:textId="77777777" w:rsidR="00484CDE" w:rsidRPr="00876983" w:rsidRDefault="00484CDE" w:rsidP="00484CDE">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資E1 認識常見的資訊系統。</w:t>
            </w:r>
          </w:p>
          <w:p w14:paraId="27E99C44" w14:textId="77777777" w:rsidR="00484CDE" w:rsidRPr="00876983" w:rsidRDefault="00484CDE" w:rsidP="00484CDE">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資E3 應用運算思維描述問題解決的方法。</w:t>
            </w:r>
          </w:p>
          <w:p w14:paraId="3E461C6A" w14:textId="77777777" w:rsidR="00003777" w:rsidRPr="00876983" w:rsidRDefault="00003777" w:rsidP="00003777">
            <w:pPr>
              <w:autoSpaceDE w:val="0"/>
              <w:autoSpaceDN w:val="0"/>
              <w:adjustRightInd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tcPr>
          <w:p w14:paraId="22BCE906" w14:textId="6F956FF4" w:rsidR="00003777" w:rsidRPr="00876983" w:rsidRDefault="00003777" w:rsidP="00003777">
            <w:pPr>
              <w:snapToGrid w:val="0"/>
              <w:spacing w:line="240" w:lineRule="atLeast"/>
              <w:ind w:hanging="7"/>
              <w:jc w:val="left"/>
              <w:rPr>
                <w:rFonts w:ascii="標楷體" w:eastAsia="標楷體" w:hAnsi="標楷體" w:cs="標楷體"/>
                <w:sz w:val="24"/>
                <w:szCs w:val="24"/>
              </w:rPr>
            </w:pPr>
            <w:proofErr w:type="gramStart"/>
            <w:r w:rsidRPr="00876983">
              <w:rPr>
                <w:rFonts w:ascii="標楷體" w:eastAsia="標楷體" w:hAnsi="標楷體" w:cs="標楷體" w:hint="eastAsia"/>
                <w:color w:val="auto"/>
                <w:sz w:val="24"/>
                <w:szCs w:val="24"/>
              </w:rPr>
              <w:t>線上課程</w:t>
            </w:r>
            <w:proofErr w:type="gramEnd"/>
            <w:r w:rsidRPr="00876983">
              <w:rPr>
                <w:rFonts w:ascii="標楷體" w:eastAsia="標楷體" w:hAnsi="標楷體" w:cs="標楷體" w:hint="eastAsia"/>
                <w:color w:val="auto"/>
                <w:sz w:val="24"/>
                <w:szCs w:val="24"/>
              </w:rPr>
              <w:t>演練-使用學習吧</w:t>
            </w:r>
          </w:p>
        </w:tc>
      </w:tr>
      <w:tr w:rsidR="00003777" w:rsidRPr="00500692" w14:paraId="7A5AA468" w14:textId="77777777" w:rsidTr="0004197D">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0B9168C6" w14:textId="77777777" w:rsidR="00003777" w:rsidRDefault="00003777" w:rsidP="00003777">
            <w:pPr>
              <w:rPr>
                <w:rFonts w:ascii="標楷體" w:eastAsia="標楷體" w:hAnsi="標楷體" w:cs="標楷體"/>
                <w:color w:val="auto"/>
                <w:sz w:val="24"/>
                <w:szCs w:val="24"/>
              </w:rPr>
            </w:pPr>
            <w:r>
              <w:rPr>
                <w:rFonts w:ascii="標楷體" w:eastAsia="標楷體" w:hAnsi="標楷體" w:cs="標楷體"/>
                <w:color w:val="auto"/>
                <w:sz w:val="24"/>
                <w:szCs w:val="24"/>
              </w:rPr>
              <w:lastRenderedPageBreak/>
              <w:t>第十四</w:t>
            </w:r>
            <w:proofErr w:type="gramStart"/>
            <w:r>
              <w:rPr>
                <w:rFonts w:ascii="標楷體" w:eastAsia="標楷體" w:hAnsi="標楷體" w:cs="標楷體"/>
                <w:color w:val="auto"/>
                <w:sz w:val="24"/>
                <w:szCs w:val="24"/>
              </w:rPr>
              <w:t>週</w:t>
            </w:r>
            <w:proofErr w:type="gramEnd"/>
          </w:p>
          <w:p w14:paraId="646D1F29" w14:textId="77777777" w:rsidR="00003777" w:rsidRDefault="00003777" w:rsidP="00003777">
            <w:pPr>
              <w:rPr>
                <w:rFonts w:ascii="標楷體" w:eastAsia="標楷體" w:hAnsi="標楷體"/>
                <w:color w:val="auto"/>
                <w:sz w:val="24"/>
                <w:szCs w:val="24"/>
              </w:rPr>
            </w:pPr>
            <w:r>
              <w:rPr>
                <w:rFonts w:ascii="標楷體" w:eastAsia="標楷體" w:hAnsi="標楷體"/>
                <w:color w:val="auto"/>
                <w:sz w:val="24"/>
                <w:szCs w:val="24"/>
              </w:rPr>
              <w:t>11/2</w:t>
            </w:r>
            <w:r>
              <w:rPr>
                <w:rFonts w:ascii="標楷體" w:eastAsia="標楷體" w:hAnsi="標楷體" w:hint="eastAsia"/>
                <w:color w:val="auto"/>
                <w:sz w:val="24"/>
                <w:szCs w:val="24"/>
              </w:rPr>
              <w:t>7</w:t>
            </w:r>
            <w:r>
              <w:rPr>
                <w:rFonts w:ascii="標楷體" w:eastAsia="標楷體" w:hAnsi="標楷體"/>
                <w:color w:val="auto"/>
                <w:sz w:val="24"/>
                <w:szCs w:val="24"/>
              </w:rPr>
              <w:t>-12/</w:t>
            </w:r>
            <w:r>
              <w:rPr>
                <w:rFonts w:ascii="標楷體" w:eastAsia="標楷體" w:hAnsi="標楷體" w:hint="eastAsia"/>
                <w:color w:val="auto"/>
                <w:sz w:val="24"/>
                <w:szCs w:val="24"/>
              </w:rPr>
              <w:t>1</w:t>
            </w:r>
          </w:p>
        </w:tc>
        <w:tc>
          <w:tcPr>
            <w:tcW w:w="1559" w:type="dxa"/>
            <w:tcBorders>
              <w:top w:val="single" w:sz="8" w:space="0" w:color="000000"/>
              <w:left w:val="single" w:sz="8" w:space="0" w:color="000000"/>
              <w:bottom w:val="single" w:sz="8" w:space="0" w:color="000000"/>
              <w:right w:val="single" w:sz="8" w:space="0" w:color="000000"/>
            </w:tcBorders>
          </w:tcPr>
          <w:p w14:paraId="495160AE" w14:textId="7D3617AC" w:rsidR="00003777" w:rsidRPr="00876983" w:rsidRDefault="00003777" w:rsidP="00003777">
            <w:pPr>
              <w:pStyle w:val="Default"/>
              <w:jc w:val="left"/>
              <w:rPr>
                <w:rFonts w:eastAsia="標楷體"/>
                <w:color w:val="FF0000"/>
              </w:rPr>
            </w:pPr>
            <w:r w:rsidRPr="00876983">
              <w:rPr>
                <w:rFonts w:eastAsia="標楷體"/>
              </w:rPr>
              <w:t>A-8-5 因式分解的方法：提公因式法；利用乘法公式與十字交乘法因式分解。</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1F6C58E" w14:textId="21536BD7" w:rsidR="00003777" w:rsidRPr="00876983" w:rsidRDefault="00003777" w:rsidP="00003777">
            <w:pPr>
              <w:jc w:val="left"/>
              <w:rPr>
                <w:rFonts w:ascii="標楷體" w:eastAsia="標楷體" w:hAnsi="標楷體" w:cs="標楷體"/>
                <w:color w:val="FF0000"/>
                <w:sz w:val="24"/>
                <w:szCs w:val="24"/>
              </w:rPr>
            </w:pPr>
            <w:r w:rsidRPr="00876983">
              <w:rPr>
                <w:rFonts w:ascii="標楷體" w:eastAsia="標楷體" w:hAnsi="標楷體" w:cs="標楷體"/>
                <w:sz w:val="24"/>
                <w:szCs w:val="24"/>
              </w:rPr>
              <w:t>a-Ⅳ-6 理解一元二次方程式及其解的意義，能以因式分解和配方法求解和驗算，並能運用到日常生活的情境解決問題。</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9EBD087" w14:textId="77777777"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3-2利用十字交乘法做因式分解</w:t>
            </w:r>
          </w:p>
          <w:p w14:paraId="1C860DF2" w14:textId="77777777" w:rsidR="00003777" w:rsidRPr="007C1B38" w:rsidRDefault="00003777" w:rsidP="00003777">
            <w:pPr>
              <w:snapToGrid w:val="0"/>
              <w:ind w:firstLine="0"/>
              <w:rPr>
                <w:rFonts w:ascii="標楷體" w:eastAsia="標楷體" w:hAnsi="標楷體"/>
                <w:color w:val="FF0000"/>
                <w:sz w:val="24"/>
                <w:szCs w:val="24"/>
              </w:rPr>
            </w:pPr>
            <w:r w:rsidRPr="007C1B38">
              <w:rPr>
                <w:rFonts w:ascii="標楷體" w:eastAsia="標楷體" w:hAnsi="標楷體" w:cs="標楷體"/>
                <w:color w:val="FF0000"/>
                <w:sz w:val="24"/>
                <w:szCs w:val="24"/>
              </w:rPr>
              <w:t>1.將兩個</w:t>
            </w:r>
            <w:proofErr w:type="gramStart"/>
            <w:r w:rsidRPr="007C1B38">
              <w:rPr>
                <w:rFonts w:ascii="標楷體" w:eastAsia="標楷體" w:hAnsi="標楷體" w:cs="標楷體"/>
                <w:color w:val="FF0000"/>
                <w:sz w:val="24"/>
                <w:szCs w:val="24"/>
              </w:rPr>
              <w:t>一次式的乘積</w:t>
            </w:r>
            <w:proofErr w:type="gramEnd"/>
            <w:r w:rsidRPr="007C1B38">
              <w:rPr>
                <w:rFonts w:ascii="標楷體" w:eastAsia="標楷體" w:hAnsi="標楷體" w:cs="標楷體"/>
                <w:color w:val="FF0000"/>
                <w:sz w:val="24"/>
                <w:szCs w:val="24"/>
              </w:rPr>
              <w:t>展開反過來觀察二次多項式的係數變化，藉以學會用十字交乘法進行因式分解。</w:t>
            </w:r>
          </w:p>
          <w:p w14:paraId="5DD1BD93" w14:textId="77777777"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2.當二次多項式的係數的分解組合增多時，學會簡潔的判別方式選取正確的數字組合。</w:t>
            </w:r>
          </w:p>
          <w:p w14:paraId="5262A73D" w14:textId="77777777"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3.當</w:t>
            </w:r>
            <w:proofErr w:type="gramStart"/>
            <w:r w:rsidRPr="00876983">
              <w:rPr>
                <w:rFonts w:ascii="標楷體" w:eastAsia="標楷體" w:hAnsi="標楷體" w:cs="標楷體"/>
                <w:color w:val="auto"/>
                <w:sz w:val="24"/>
                <w:szCs w:val="24"/>
              </w:rPr>
              <w:t>二次項</w:t>
            </w:r>
            <w:proofErr w:type="gramEnd"/>
            <w:r w:rsidRPr="00876983">
              <w:rPr>
                <w:rFonts w:ascii="標楷體" w:eastAsia="標楷體" w:hAnsi="標楷體" w:cs="標楷體"/>
                <w:color w:val="auto"/>
                <w:sz w:val="24"/>
                <w:szCs w:val="24"/>
              </w:rPr>
              <w:t>的係數不為1時，係數的分解組合更為增多，要學會簡潔的判別方式選取正確的數字組合。</w:t>
            </w:r>
          </w:p>
          <w:p w14:paraId="0305CA55" w14:textId="2DB6AC26" w:rsidR="00003777" w:rsidRPr="00876983" w:rsidRDefault="00003777" w:rsidP="00003777">
            <w:pPr>
              <w:jc w:val="left"/>
              <w:rPr>
                <w:rFonts w:ascii="標楷體" w:eastAsia="標楷體" w:hAnsi="標楷體" w:cs="標楷體"/>
                <w:color w:val="FF0000"/>
                <w:sz w:val="24"/>
                <w:szCs w:val="24"/>
              </w:rPr>
            </w:pPr>
            <w:r w:rsidRPr="00876983">
              <w:rPr>
                <w:rFonts w:ascii="標楷體" w:eastAsia="標楷體" w:hAnsi="標楷體" w:cs="標楷體"/>
                <w:color w:val="auto"/>
                <w:sz w:val="24"/>
                <w:szCs w:val="24"/>
              </w:rPr>
              <w:t>4.會將十字交乘法搭配其他因式分解法進行解題。</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02FC805" w14:textId="77CF5EA9" w:rsidR="00003777" w:rsidRPr="00876983" w:rsidRDefault="00003777" w:rsidP="00003777">
            <w:pPr>
              <w:ind w:left="317" w:hanging="317"/>
              <w:jc w:val="left"/>
              <w:rPr>
                <w:rFonts w:ascii="標楷體" w:eastAsia="標楷體" w:hAnsi="標楷體" w:cs="標楷體"/>
                <w:color w:val="FF0000"/>
                <w:sz w:val="24"/>
                <w:szCs w:val="24"/>
              </w:rPr>
            </w:pPr>
            <w:r w:rsidRPr="00876983">
              <w:rPr>
                <w:rFonts w:ascii="標楷體" w:eastAsia="標楷體" w:hAnsi="標楷體" w:cs="標楷體"/>
                <w:sz w:val="24"/>
                <w:szCs w:val="24"/>
              </w:rPr>
              <w:t>4</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3FD9439" w14:textId="77777777" w:rsidR="00003777" w:rsidRPr="00876983" w:rsidRDefault="00003777" w:rsidP="00003777">
            <w:pPr>
              <w:snapToGrid w:val="0"/>
              <w:ind w:firstLine="0"/>
              <w:rPr>
                <w:rFonts w:ascii="標楷體" w:eastAsia="標楷體" w:hAnsi="標楷體" w:cs="標楷體"/>
                <w:color w:val="auto"/>
                <w:sz w:val="24"/>
                <w:szCs w:val="24"/>
              </w:rPr>
            </w:pPr>
            <w:r w:rsidRPr="00876983">
              <w:rPr>
                <w:rFonts w:ascii="標楷體" w:eastAsia="標楷體" w:hAnsi="標楷體" w:cs="標楷體" w:hint="eastAsia"/>
                <w:color w:val="auto"/>
                <w:sz w:val="24"/>
                <w:szCs w:val="24"/>
              </w:rPr>
              <w:t>教學資源:</w:t>
            </w:r>
          </w:p>
          <w:p w14:paraId="522C18CF"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hint="eastAsia"/>
                <w:color w:val="auto"/>
                <w:sz w:val="24"/>
                <w:szCs w:val="24"/>
              </w:rPr>
              <w:t>1.</w:t>
            </w:r>
            <w:r w:rsidRPr="00876983">
              <w:rPr>
                <w:rFonts w:ascii="標楷體" w:eastAsia="標楷體" w:hAnsi="標楷體" w:cs="標楷體" w:hint="eastAsia"/>
                <w:sz w:val="24"/>
                <w:szCs w:val="24"/>
              </w:rPr>
              <w:t>簡報PPT</w:t>
            </w:r>
          </w:p>
          <w:p w14:paraId="00C0AFB2"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hint="eastAsia"/>
                <w:sz w:val="24"/>
                <w:szCs w:val="24"/>
              </w:rPr>
              <w:t>2.學習單</w:t>
            </w:r>
          </w:p>
          <w:p w14:paraId="7B20E1C1" w14:textId="77777777" w:rsidR="00003777" w:rsidRPr="00876983" w:rsidRDefault="00003777" w:rsidP="00003777">
            <w:pPr>
              <w:snapToGrid w:val="0"/>
              <w:ind w:firstLine="0"/>
              <w:rPr>
                <w:rFonts w:ascii="標楷體" w:eastAsia="標楷體" w:hAnsi="標楷體" w:cs="標楷體"/>
                <w:sz w:val="24"/>
                <w:szCs w:val="24"/>
              </w:rPr>
            </w:pPr>
          </w:p>
          <w:p w14:paraId="37819BC1" w14:textId="77777777" w:rsidR="00003777" w:rsidRPr="00876983" w:rsidRDefault="00003777" w:rsidP="00003777">
            <w:pPr>
              <w:snapToGrid w:val="0"/>
              <w:ind w:firstLine="0"/>
              <w:rPr>
                <w:rFonts w:ascii="標楷體" w:eastAsia="標楷體" w:hAnsi="標楷體" w:cs="標楷體"/>
                <w:sz w:val="24"/>
                <w:szCs w:val="24"/>
              </w:rPr>
            </w:pPr>
          </w:p>
          <w:p w14:paraId="02411D0C" w14:textId="77777777" w:rsidR="00003777" w:rsidRPr="00876983" w:rsidRDefault="00003777" w:rsidP="00003777">
            <w:pPr>
              <w:snapToGrid w:val="0"/>
              <w:ind w:firstLine="0"/>
              <w:rPr>
                <w:rFonts w:ascii="標楷體" w:eastAsia="標楷體" w:hAnsi="標楷體" w:cs="標楷體"/>
                <w:color w:val="auto"/>
                <w:sz w:val="24"/>
                <w:szCs w:val="24"/>
              </w:rPr>
            </w:pPr>
            <w:r w:rsidRPr="00876983">
              <w:rPr>
                <w:rFonts w:ascii="標楷體" w:eastAsia="標楷體" w:hAnsi="標楷體" w:cs="標楷體" w:hint="eastAsia"/>
                <w:color w:val="auto"/>
                <w:sz w:val="24"/>
                <w:szCs w:val="24"/>
              </w:rPr>
              <w:t>學習策略:</w:t>
            </w:r>
          </w:p>
          <w:p w14:paraId="17041859"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hint="eastAsia"/>
                <w:color w:val="auto"/>
                <w:sz w:val="24"/>
                <w:szCs w:val="24"/>
              </w:rPr>
              <w:t>1.分組討論與分享</w:t>
            </w:r>
          </w:p>
          <w:p w14:paraId="14191095" w14:textId="77777777" w:rsidR="00003777" w:rsidRPr="00876983" w:rsidRDefault="00003777" w:rsidP="00003777">
            <w:pPr>
              <w:ind w:left="92" w:hanging="7"/>
              <w:jc w:val="left"/>
              <w:rPr>
                <w:rFonts w:ascii="標楷體" w:eastAsia="標楷體" w:hAnsi="標楷體" w:cs="標楷體"/>
                <w:color w:val="FF0000"/>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326D0A6"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1.紙筆測驗</w:t>
            </w:r>
          </w:p>
          <w:p w14:paraId="531F3144"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2.口頭詢問</w:t>
            </w:r>
          </w:p>
          <w:p w14:paraId="6EB1EA0C"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3.互相討論</w:t>
            </w:r>
          </w:p>
          <w:p w14:paraId="209DE76B" w14:textId="3A6CC13A" w:rsidR="00003777" w:rsidRPr="00876983" w:rsidRDefault="00003777" w:rsidP="00003777">
            <w:pPr>
              <w:ind w:left="-22" w:hanging="7"/>
              <w:jc w:val="left"/>
              <w:rPr>
                <w:rFonts w:ascii="標楷體" w:eastAsia="標楷體" w:hAnsi="標楷體" w:cs="標楷體"/>
                <w:color w:val="FF0000"/>
                <w:sz w:val="24"/>
                <w:szCs w:val="24"/>
              </w:rPr>
            </w:pPr>
            <w:r w:rsidRPr="00876983">
              <w:rPr>
                <w:rFonts w:ascii="標楷體" w:eastAsia="標楷體" w:hAnsi="標楷體" w:cs="標楷體"/>
                <w:sz w:val="24"/>
                <w:szCs w:val="24"/>
              </w:rPr>
              <w:t>4.作業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A7187F4" w14:textId="77777777" w:rsidR="00484CDE" w:rsidRPr="00876983" w:rsidRDefault="00484CDE" w:rsidP="00484CDE">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【資訊教育】</w:t>
            </w:r>
          </w:p>
          <w:p w14:paraId="007972F0" w14:textId="77777777" w:rsidR="00484CDE" w:rsidRPr="00876983" w:rsidRDefault="00484CDE" w:rsidP="00484CDE">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資E1 認識常見的資訊系統。</w:t>
            </w:r>
          </w:p>
          <w:p w14:paraId="4E3B1137" w14:textId="77777777" w:rsidR="00484CDE" w:rsidRPr="00876983" w:rsidRDefault="00484CDE" w:rsidP="00484CDE">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資E3 應用運算思維描述問題解決的方法。</w:t>
            </w:r>
          </w:p>
          <w:p w14:paraId="4B105561" w14:textId="77777777" w:rsidR="00484CDE" w:rsidRPr="00876983" w:rsidRDefault="00484CDE" w:rsidP="00484CDE">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【閱讀素養教育】</w:t>
            </w:r>
          </w:p>
          <w:p w14:paraId="4CA84CD8" w14:textId="77777777" w:rsidR="00484CDE" w:rsidRPr="00876983" w:rsidRDefault="00484CDE" w:rsidP="00484CDE">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閱J1 發展多元文本的閱讀策略。</w:t>
            </w:r>
          </w:p>
          <w:p w14:paraId="6F98D5CE" w14:textId="77777777" w:rsidR="00484CDE" w:rsidRPr="00876983" w:rsidRDefault="00484CDE" w:rsidP="00484CDE">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閱J2 發展跨文本的比對、分析、深究的能力，以判讀文本知識的正確性。</w:t>
            </w:r>
          </w:p>
          <w:p w14:paraId="64C3ABB1" w14:textId="77777777" w:rsidR="00003777" w:rsidRPr="00876983" w:rsidRDefault="00003777" w:rsidP="00003777">
            <w:pPr>
              <w:autoSpaceDE w:val="0"/>
              <w:autoSpaceDN w:val="0"/>
              <w:adjustRightInd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tcPr>
          <w:p w14:paraId="419E8B81" w14:textId="77777777" w:rsidR="00003777" w:rsidRPr="00876983" w:rsidRDefault="00003777" w:rsidP="00003777">
            <w:pPr>
              <w:snapToGrid w:val="0"/>
              <w:spacing w:line="240" w:lineRule="atLeast"/>
              <w:ind w:hanging="7"/>
              <w:jc w:val="left"/>
              <w:rPr>
                <w:rFonts w:ascii="標楷體" w:eastAsia="標楷體" w:hAnsi="標楷體" w:cs="標楷體"/>
                <w:sz w:val="24"/>
                <w:szCs w:val="24"/>
              </w:rPr>
            </w:pPr>
            <w:r w:rsidRPr="00876983">
              <w:rPr>
                <w:rFonts w:ascii="標楷體" w:eastAsia="標楷體" w:hAnsi="標楷體" w:cs="標楷體"/>
                <w:sz w:val="24"/>
                <w:szCs w:val="24"/>
              </w:rPr>
              <w:t>1</w:t>
            </w:r>
            <w:r w:rsidRPr="00876983">
              <w:rPr>
                <w:rFonts w:ascii="標楷體" w:eastAsia="標楷體" w:hAnsi="標楷體" w:cs="標楷體" w:hint="eastAsia"/>
                <w:sz w:val="24"/>
                <w:szCs w:val="24"/>
              </w:rPr>
              <w:t>1</w:t>
            </w:r>
            <w:r w:rsidRPr="00876983">
              <w:rPr>
                <w:rFonts w:ascii="標楷體" w:eastAsia="標楷體" w:hAnsi="標楷體" w:cs="標楷體"/>
                <w:sz w:val="24"/>
                <w:szCs w:val="24"/>
              </w:rPr>
              <w:t>/</w:t>
            </w:r>
            <w:r w:rsidRPr="00876983">
              <w:rPr>
                <w:rFonts w:ascii="標楷體" w:eastAsia="標楷體" w:hAnsi="標楷體" w:cs="標楷體" w:hint="eastAsia"/>
                <w:sz w:val="24"/>
                <w:szCs w:val="24"/>
              </w:rPr>
              <w:t>30</w:t>
            </w:r>
            <w:r w:rsidRPr="00876983">
              <w:rPr>
                <w:rFonts w:ascii="標楷體" w:eastAsia="標楷體" w:hAnsi="標楷體" w:cs="標楷體"/>
                <w:sz w:val="24"/>
                <w:szCs w:val="24"/>
              </w:rPr>
              <w:t>-12/</w:t>
            </w:r>
            <w:r w:rsidRPr="00876983">
              <w:rPr>
                <w:rFonts w:ascii="標楷體" w:eastAsia="標楷體" w:hAnsi="標楷體" w:cs="標楷體" w:hint="eastAsia"/>
                <w:sz w:val="24"/>
                <w:szCs w:val="24"/>
              </w:rPr>
              <w:t>1</w:t>
            </w:r>
            <w:r w:rsidRPr="00876983">
              <w:rPr>
                <w:rFonts w:ascii="標楷體" w:eastAsia="標楷體" w:hAnsi="標楷體" w:cs="標楷體"/>
                <w:sz w:val="24"/>
                <w:szCs w:val="24"/>
              </w:rPr>
              <w:t>第二次段考</w:t>
            </w:r>
          </w:p>
        </w:tc>
      </w:tr>
      <w:tr w:rsidR="00003777" w:rsidRPr="00500692" w14:paraId="4A7758C2" w14:textId="77777777" w:rsidTr="0004197D">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0262341A" w14:textId="77777777" w:rsidR="00003777" w:rsidRDefault="00003777" w:rsidP="00003777">
            <w:pPr>
              <w:rPr>
                <w:rFonts w:ascii="標楷體" w:eastAsia="標楷體" w:hAnsi="標楷體" w:cs="標楷體"/>
                <w:color w:val="auto"/>
                <w:sz w:val="24"/>
                <w:szCs w:val="24"/>
              </w:rPr>
            </w:pPr>
            <w:r>
              <w:rPr>
                <w:rFonts w:ascii="標楷體" w:eastAsia="標楷體" w:hAnsi="標楷體" w:cs="標楷體"/>
                <w:color w:val="auto"/>
                <w:sz w:val="24"/>
                <w:szCs w:val="24"/>
              </w:rPr>
              <w:t>第十五</w:t>
            </w:r>
            <w:proofErr w:type="gramStart"/>
            <w:r>
              <w:rPr>
                <w:rFonts w:ascii="標楷體" w:eastAsia="標楷體" w:hAnsi="標楷體" w:cs="標楷體"/>
                <w:color w:val="auto"/>
                <w:sz w:val="24"/>
                <w:szCs w:val="24"/>
              </w:rPr>
              <w:t>週</w:t>
            </w:r>
            <w:proofErr w:type="gramEnd"/>
          </w:p>
          <w:p w14:paraId="0C7588EA" w14:textId="77777777" w:rsidR="00003777" w:rsidRDefault="00003777" w:rsidP="00003777">
            <w:pPr>
              <w:rPr>
                <w:rFonts w:ascii="標楷體" w:eastAsia="標楷體" w:hAnsi="標楷體"/>
                <w:color w:val="auto"/>
                <w:sz w:val="24"/>
                <w:szCs w:val="24"/>
              </w:rPr>
            </w:pPr>
            <w:r>
              <w:rPr>
                <w:rFonts w:ascii="標楷體" w:eastAsia="標楷體" w:hAnsi="標楷體"/>
                <w:color w:val="auto"/>
                <w:sz w:val="24"/>
                <w:szCs w:val="24"/>
              </w:rPr>
              <w:t>12/</w:t>
            </w:r>
            <w:r>
              <w:rPr>
                <w:rFonts w:ascii="標楷體" w:eastAsia="標楷體" w:hAnsi="標楷體" w:hint="eastAsia"/>
                <w:color w:val="auto"/>
                <w:sz w:val="24"/>
                <w:szCs w:val="24"/>
              </w:rPr>
              <w:t>4</w:t>
            </w:r>
            <w:r>
              <w:rPr>
                <w:rFonts w:ascii="標楷體" w:eastAsia="標楷體" w:hAnsi="標楷體"/>
                <w:color w:val="auto"/>
                <w:sz w:val="24"/>
                <w:szCs w:val="24"/>
              </w:rPr>
              <w:t>-12/</w:t>
            </w:r>
            <w:r>
              <w:rPr>
                <w:rFonts w:ascii="標楷體" w:eastAsia="標楷體" w:hAnsi="標楷體" w:hint="eastAsia"/>
                <w:color w:val="auto"/>
                <w:sz w:val="24"/>
                <w:szCs w:val="24"/>
              </w:rPr>
              <w:t>8</w:t>
            </w:r>
          </w:p>
        </w:tc>
        <w:tc>
          <w:tcPr>
            <w:tcW w:w="1559" w:type="dxa"/>
            <w:tcBorders>
              <w:top w:val="single" w:sz="8" w:space="0" w:color="000000"/>
              <w:left w:val="single" w:sz="8" w:space="0" w:color="000000"/>
              <w:bottom w:val="single" w:sz="8" w:space="0" w:color="000000"/>
              <w:right w:val="single" w:sz="8" w:space="0" w:color="000000"/>
            </w:tcBorders>
          </w:tcPr>
          <w:p w14:paraId="141226B8" w14:textId="605F93A4" w:rsidR="00003777" w:rsidRPr="00876983" w:rsidRDefault="00003777" w:rsidP="00003777">
            <w:pPr>
              <w:pStyle w:val="Default"/>
              <w:jc w:val="left"/>
              <w:rPr>
                <w:rFonts w:eastAsia="標楷體"/>
                <w:color w:val="FF0000"/>
              </w:rPr>
            </w:pPr>
            <w:r w:rsidRPr="00876983">
              <w:rPr>
                <w:rFonts w:eastAsia="標楷體"/>
              </w:rPr>
              <w:t>A-8-5 因式分解的方法：提公因式法；利用乘法公式與</w:t>
            </w:r>
            <w:r w:rsidRPr="00876983">
              <w:rPr>
                <w:rFonts w:eastAsia="標楷體"/>
              </w:rPr>
              <w:lastRenderedPageBreak/>
              <w:t>十字交乘法因式分解。</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76423AC" w14:textId="4DAFD7A3" w:rsidR="00003777" w:rsidRPr="00876983" w:rsidRDefault="00003777" w:rsidP="00003777">
            <w:pPr>
              <w:jc w:val="left"/>
              <w:rPr>
                <w:rFonts w:ascii="標楷體" w:eastAsia="標楷體" w:hAnsi="標楷體" w:cs="標楷體"/>
                <w:color w:val="FF0000"/>
                <w:sz w:val="24"/>
                <w:szCs w:val="24"/>
              </w:rPr>
            </w:pPr>
            <w:r w:rsidRPr="00876983">
              <w:rPr>
                <w:rFonts w:ascii="標楷體" w:eastAsia="標楷體" w:hAnsi="標楷體" w:cs="標楷體"/>
                <w:sz w:val="24"/>
                <w:szCs w:val="24"/>
              </w:rPr>
              <w:lastRenderedPageBreak/>
              <w:t>a-Ⅳ-6 理解一元二次方程式及其解的意義，能以因式分解和配方法求解和驗算，</w:t>
            </w:r>
            <w:r w:rsidRPr="00876983">
              <w:rPr>
                <w:rFonts w:ascii="標楷體" w:eastAsia="標楷體" w:hAnsi="標楷體" w:cs="標楷體"/>
                <w:sz w:val="24"/>
                <w:szCs w:val="24"/>
              </w:rPr>
              <w:lastRenderedPageBreak/>
              <w:t>並能運用到日常生活的情境解決問題。</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DF078FB" w14:textId="77777777"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lastRenderedPageBreak/>
              <w:t>3-2利用十字交乘法做因式分解</w:t>
            </w:r>
          </w:p>
          <w:p w14:paraId="3D5E1D2F" w14:textId="77777777"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【第二次評量週】</w:t>
            </w:r>
          </w:p>
          <w:p w14:paraId="5E927268" w14:textId="77777777"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1.將兩個</w:t>
            </w:r>
            <w:proofErr w:type="gramStart"/>
            <w:r w:rsidRPr="00876983">
              <w:rPr>
                <w:rFonts w:ascii="標楷體" w:eastAsia="標楷體" w:hAnsi="標楷體" w:cs="標楷體"/>
                <w:color w:val="auto"/>
                <w:sz w:val="24"/>
                <w:szCs w:val="24"/>
              </w:rPr>
              <w:t>一次式的乘積</w:t>
            </w:r>
            <w:proofErr w:type="gramEnd"/>
            <w:r w:rsidRPr="00876983">
              <w:rPr>
                <w:rFonts w:ascii="標楷體" w:eastAsia="標楷體" w:hAnsi="標楷體" w:cs="標楷體"/>
                <w:color w:val="auto"/>
                <w:sz w:val="24"/>
                <w:szCs w:val="24"/>
              </w:rPr>
              <w:t>展開反過來觀察二次多項式的係</w:t>
            </w:r>
            <w:r w:rsidRPr="00876983">
              <w:rPr>
                <w:rFonts w:ascii="標楷體" w:eastAsia="標楷體" w:hAnsi="標楷體" w:cs="標楷體"/>
                <w:color w:val="auto"/>
                <w:sz w:val="24"/>
                <w:szCs w:val="24"/>
              </w:rPr>
              <w:lastRenderedPageBreak/>
              <w:t>數變化，藉以學會用十字交乘法進行因式分解。</w:t>
            </w:r>
          </w:p>
          <w:p w14:paraId="333BF3EC" w14:textId="614835BB" w:rsidR="00003777" w:rsidRPr="00FE54CE" w:rsidRDefault="00003777" w:rsidP="00003777">
            <w:pPr>
              <w:snapToGrid w:val="0"/>
              <w:ind w:firstLine="0"/>
              <w:rPr>
                <w:rFonts w:ascii="標楷體" w:eastAsia="標楷體" w:hAnsi="標楷體"/>
                <w:color w:val="FF0000"/>
                <w:sz w:val="24"/>
                <w:szCs w:val="24"/>
              </w:rPr>
            </w:pPr>
            <w:r w:rsidRPr="00FE54CE">
              <w:rPr>
                <w:rFonts w:ascii="標楷體" w:eastAsia="標楷體" w:hAnsi="標楷體" w:cs="標楷體"/>
                <w:color w:val="FF0000"/>
                <w:sz w:val="24"/>
                <w:szCs w:val="24"/>
              </w:rPr>
              <w:t>2.</w:t>
            </w:r>
            <w:r w:rsidR="007C1B38" w:rsidRPr="00FE54CE">
              <w:rPr>
                <w:rFonts w:ascii="標楷體" w:eastAsia="標楷體" w:hAnsi="標楷體" w:cs="標楷體" w:hint="eastAsia"/>
                <w:color w:val="FF0000"/>
                <w:sz w:val="24"/>
                <w:szCs w:val="24"/>
              </w:rPr>
              <w:t>運用</w:t>
            </w:r>
            <w:r w:rsidRPr="00FE54CE">
              <w:rPr>
                <w:rFonts w:ascii="標楷體" w:eastAsia="標楷體" w:hAnsi="標楷體" w:cs="標楷體"/>
                <w:color w:val="FF0000"/>
                <w:sz w:val="24"/>
                <w:szCs w:val="24"/>
              </w:rPr>
              <w:t>二次多項式的係數的分解組合增多時，學會簡潔的判別方式選取正確的數字組合。</w:t>
            </w:r>
          </w:p>
          <w:p w14:paraId="1E096D0B" w14:textId="2A4235E7"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3.當</w:t>
            </w:r>
            <w:proofErr w:type="gramStart"/>
            <w:r w:rsidRPr="00876983">
              <w:rPr>
                <w:rFonts w:ascii="標楷體" w:eastAsia="標楷體" w:hAnsi="標楷體" w:cs="標楷體"/>
                <w:color w:val="auto"/>
                <w:sz w:val="24"/>
                <w:szCs w:val="24"/>
              </w:rPr>
              <w:t>二次項</w:t>
            </w:r>
            <w:proofErr w:type="gramEnd"/>
            <w:r w:rsidRPr="00876983">
              <w:rPr>
                <w:rFonts w:ascii="標楷體" w:eastAsia="標楷體" w:hAnsi="標楷體" w:cs="標楷體"/>
                <w:color w:val="auto"/>
                <w:sz w:val="24"/>
                <w:szCs w:val="24"/>
              </w:rPr>
              <w:t>的係數不為1時，係數的分解組合更為增多，學會簡潔的判別方式選取正確的數字組合。</w:t>
            </w:r>
          </w:p>
          <w:p w14:paraId="77B948F9" w14:textId="6AA8FD56" w:rsidR="00003777" w:rsidRPr="00876983" w:rsidRDefault="00003777" w:rsidP="00003777">
            <w:pPr>
              <w:jc w:val="left"/>
              <w:rPr>
                <w:rFonts w:ascii="標楷體" w:eastAsia="標楷體" w:hAnsi="標楷體" w:cs="標楷體"/>
                <w:color w:val="FF0000"/>
                <w:sz w:val="24"/>
                <w:szCs w:val="24"/>
              </w:rPr>
            </w:pPr>
            <w:r w:rsidRPr="00876983">
              <w:rPr>
                <w:rFonts w:ascii="標楷體" w:eastAsia="標楷體" w:hAnsi="標楷體" w:cs="標楷體"/>
                <w:color w:val="auto"/>
                <w:sz w:val="24"/>
                <w:szCs w:val="24"/>
              </w:rPr>
              <w:t>4.會將十字交乘法搭配其他因式分解法進行解題。</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A316598" w14:textId="696F7DB7" w:rsidR="00003777" w:rsidRPr="00876983" w:rsidRDefault="00003777" w:rsidP="00003777">
            <w:pPr>
              <w:ind w:left="317" w:hanging="317"/>
              <w:jc w:val="left"/>
              <w:rPr>
                <w:rFonts w:ascii="標楷體" w:eastAsia="標楷體" w:hAnsi="標楷體" w:cs="標楷體"/>
                <w:color w:val="FF0000"/>
                <w:sz w:val="24"/>
                <w:szCs w:val="24"/>
              </w:rPr>
            </w:pPr>
            <w:r w:rsidRPr="00876983">
              <w:rPr>
                <w:rFonts w:ascii="標楷體" w:eastAsia="標楷體" w:hAnsi="標楷體" w:cs="標楷體"/>
                <w:sz w:val="24"/>
                <w:szCs w:val="24"/>
              </w:rPr>
              <w:lastRenderedPageBreak/>
              <w:t>4</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93D9313" w14:textId="77777777" w:rsidR="00003777" w:rsidRPr="00876983" w:rsidRDefault="00003777" w:rsidP="00003777">
            <w:pPr>
              <w:snapToGrid w:val="0"/>
              <w:ind w:firstLine="0"/>
              <w:rPr>
                <w:rFonts w:ascii="標楷體" w:eastAsia="標楷體" w:hAnsi="標楷體" w:cs="標楷體"/>
                <w:color w:val="auto"/>
                <w:sz w:val="24"/>
                <w:szCs w:val="24"/>
              </w:rPr>
            </w:pPr>
            <w:r w:rsidRPr="00876983">
              <w:rPr>
                <w:rFonts w:ascii="標楷體" w:eastAsia="標楷體" w:hAnsi="標楷體" w:cs="標楷體" w:hint="eastAsia"/>
                <w:color w:val="auto"/>
                <w:sz w:val="24"/>
                <w:szCs w:val="24"/>
              </w:rPr>
              <w:t>教學資源:</w:t>
            </w:r>
          </w:p>
          <w:p w14:paraId="4A404B45"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hint="eastAsia"/>
                <w:color w:val="auto"/>
                <w:sz w:val="24"/>
                <w:szCs w:val="24"/>
              </w:rPr>
              <w:t>1.</w:t>
            </w:r>
            <w:r w:rsidRPr="00876983">
              <w:rPr>
                <w:rFonts w:ascii="標楷體" w:eastAsia="標楷體" w:hAnsi="標楷體" w:cs="標楷體" w:hint="eastAsia"/>
                <w:sz w:val="24"/>
                <w:szCs w:val="24"/>
              </w:rPr>
              <w:t>簡報PPT</w:t>
            </w:r>
          </w:p>
          <w:p w14:paraId="1F946A37"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hint="eastAsia"/>
                <w:sz w:val="24"/>
                <w:szCs w:val="24"/>
              </w:rPr>
              <w:t>2.學習單</w:t>
            </w:r>
          </w:p>
          <w:p w14:paraId="1BBB72C9" w14:textId="77777777" w:rsidR="00003777" w:rsidRPr="00876983" w:rsidRDefault="00003777" w:rsidP="00003777">
            <w:pPr>
              <w:snapToGrid w:val="0"/>
              <w:ind w:firstLine="0"/>
              <w:rPr>
                <w:rFonts w:ascii="標楷體" w:eastAsia="標楷體" w:hAnsi="標楷體" w:cs="標楷體"/>
                <w:sz w:val="24"/>
                <w:szCs w:val="24"/>
              </w:rPr>
            </w:pPr>
          </w:p>
          <w:p w14:paraId="012F4258" w14:textId="77777777" w:rsidR="00003777" w:rsidRPr="00876983" w:rsidRDefault="00003777" w:rsidP="00003777">
            <w:pPr>
              <w:snapToGrid w:val="0"/>
              <w:ind w:firstLine="0"/>
              <w:rPr>
                <w:rFonts w:ascii="標楷體" w:eastAsia="標楷體" w:hAnsi="標楷體" w:cs="標楷體"/>
                <w:sz w:val="24"/>
                <w:szCs w:val="24"/>
              </w:rPr>
            </w:pPr>
          </w:p>
          <w:p w14:paraId="0D10DBB9" w14:textId="77777777" w:rsidR="00003777" w:rsidRPr="00876983" w:rsidRDefault="00003777" w:rsidP="00003777">
            <w:pPr>
              <w:snapToGrid w:val="0"/>
              <w:ind w:firstLine="0"/>
              <w:rPr>
                <w:rFonts w:ascii="標楷體" w:eastAsia="標楷體" w:hAnsi="標楷體" w:cs="標楷體"/>
                <w:color w:val="auto"/>
                <w:sz w:val="24"/>
                <w:szCs w:val="24"/>
              </w:rPr>
            </w:pPr>
            <w:r w:rsidRPr="00876983">
              <w:rPr>
                <w:rFonts w:ascii="標楷體" w:eastAsia="標楷體" w:hAnsi="標楷體" w:cs="標楷體" w:hint="eastAsia"/>
                <w:color w:val="auto"/>
                <w:sz w:val="24"/>
                <w:szCs w:val="24"/>
              </w:rPr>
              <w:t>學習策略:</w:t>
            </w:r>
          </w:p>
          <w:p w14:paraId="5ACA130F"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hint="eastAsia"/>
                <w:color w:val="auto"/>
                <w:sz w:val="24"/>
                <w:szCs w:val="24"/>
              </w:rPr>
              <w:lastRenderedPageBreak/>
              <w:t>1.分組討論與分享</w:t>
            </w:r>
          </w:p>
          <w:p w14:paraId="74132E17" w14:textId="77777777" w:rsidR="00003777" w:rsidRPr="00876983" w:rsidRDefault="00003777" w:rsidP="00003777">
            <w:pPr>
              <w:ind w:left="92" w:hanging="7"/>
              <w:jc w:val="left"/>
              <w:rPr>
                <w:rFonts w:ascii="標楷體" w:eastAsia="標楷體" w:hAnsi="標楷體" w:cs="標楷體"/>
                <w:color w:val="FF0000"/>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54A1D67"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lastRenderedPageBreak/>
              <w:t>1.紙筆測驗</w:t>
            </w:r>
          </w:p>
          <w:p w14:paraId="5756A646"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2.口頭詢問</w:t>
            </w:r>
          </w:p>
          <w:p w14:paraId="3235AB90"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3.互相討論</w:t>
            </w:r>
          </w:p>
          <w:p w14:paraId="1EDC1933" w14:textId="50038EE0" w:rsidR="00003777" w:rsidRPr="00876983" w:rsidRDefault="00003777" w:rsidP="00003777">
            <w:pPr>
              <w:ind w:left="-22" w:hanging="7"/>
              <w:jc w:val="left"/>
              <w:rPr>
                <w:rFonts w:ascii="標楷體" w:eastAsia="標楷體" w:hAnsi="標楷體" w:cs="標楷體"/>
                <w:color w:val="FF0000"/>
                <w:sz w:val="24"/>
                <w:szCs w:val="24"/>
              </w:rPr>
            </w:pPr>
            <w:r w:rsidRPr="00876983">
              <w:rPr>
                <w:rFonts w:ascii="標楷體" w:eastAsia="標楷體" w:hAnsi="標楷體" w:cs="標楷體"/>
                <w:sz w:val="24"/>
                <w:szCs w:val="24"/>
              </w:rPr>
              <w:t>4.作業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A2BA5CA" w14:textId="77777777" w:rsidR="00484CDE" w:rsidRPr="00876983" w:rsidRDefault="00484CDE" w:rsidP="00484CDE">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【戶外教育】</w:t>
            </w:r>
          </w:p>
          <w:p w14:paraId="6784013C" w14:textId="77777777" w:rsidR="00484CDE" w:rsidRPr="00876983" w:rsidRDefault="00484CDE" w:rsidP="00484CDE">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戶J1 善用教室外、戶外及校外教學，認識臺灣</w:t>
            </w:r>
            <w:proofErr w:type="gramStart"/>
            <w:r w:rsidRPr="00876983">
              <w:rPr>
                <w:rFonts w:ascii="標楷體" w:eastAsia="標楷體" w:hAnsi="標楷體" w:cs="標楷體"/>
                <w:sz w:val="24"/>
                <w:szCs w:val="24"/>
              </w:rPr>
              <w:t>環境並參訪</w:t>
            </w:r>
            <w:proofErr w:type="gramEnd"/>
            <w:r w:rsidRPr="00876983">
              <w:rPr>
                <w:rFonts w:ascii="標楷體" w:eastAsia="標楷體" w:hAnsi="標楷體" w:cs="標楷體"/>
                <w:sz w:val="24"/>
                <w:szCs w:val="24"/>
              </w:rPr>
              <w:t>自然及文</w:t>
            </w:r>
            <w:r w:rsidRPr="00876983">
              <w:rPr>
                <w:rFonts w:ascii="標楷體" w:eastAsia="標楷體" w:hAnsi="標楷體" w:cs="標楷體"/>
                <w:sz w:val="24"/>
                <w:szCs w:val="24"/>
              </w:rPr>
              <w:lastRenderedPageBreak/>
              <w:t>化資產，如國家公園、國家風景區及國家森林公園等。</w:t>
            </w:r>
          </w:p>
          <w:p w14:paraId="4E30463E" w14:textId="77777777" w:rsidR="00484CDE" w:rsidRPr="00876983" w:rsidRDefault="00484CDE" w:rsidP="00484CDE">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戶J2 擴充對環境的理解，運用所學的知識到生活當中，具備觀察、描述、測量、紀錄的能力。</w:t>
            </w:r>
          </w:p>
          <w:p w14:paraId="7CBF8248" w14:textId="77777777" w:rsidR="00003777" w:rsidRPr="00876983" w:rsidRDefault="00003777" w:rsidP="00003777">
            <w:pPr>
              <w:autoSpaceDE w:val="0"/>
              <w:autoSpaceDN w:val="0"/>
              <w:adjustRightInd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tcPr>
          <w:p w14:paraId="59F5EC4E" w14:textId="72BF3C1A" w:rsidR="00003777" w:rsidRPr="00876983" w:rsidRDefault="00003777" w:rsidP="00003777">
            <w:pPr>
              <w:snapToGrid w:val="0"/>
              <w:spacing w:line="240" w:lineRule="atLeast"/>
              <w:ind w:hanging="7"/>
              <w:jc w:val="left"/>
              <w:rPr>
                <w:rFonts w:ascii="標楷體" w:eastAsia="標楷體" w:hAnsi="標楷體" w:cs="標楷體"/>
                <w:sz w:val="24"/>
                <w:szCs w:val="24"/>
              </w:rPr>
            </w:pPr>
            <w:proofErr w:type="gramStart"/>
            <w:r w:rsidRPr="00876983">
              <w:rPr>
                <w:rFonts w:ascii="標楷體" w:eastAsia="標楷體" w:hAnsi="標楷體" w:cs="標楷體" w:hint="eastAsia"/>
                <w:color w:val="auto"/>
                <w:sz w:val="24"/>
                <w:szCs w:val="24"/>
              </w:rPr>
              <w:lastRenderedPageBreak/>
              <w:t>線上課程</w:t>
            </w:r>
            <w:proofErr w:type="gramEnd"/>
            <w:r w:rsidRPr="00876983">
              <w:rPr>
                <w:rFonts w:ascii="標楷體" w:eastAsia="標楷體" w:hAnsi="標楷體" w:cs="標楷體" w:hint="eastAsia"/>
                <w:color w:val="auto"/>
                <w:sz w:val="24"/>
                <w:szCs w:val="24"/>
              </w:rPr>
              <w:t>演練-使用學習吧</w:t>
            </w:r>
          </w:p>
        </w:tc>
      </w:tr>
      <w:tr w:rsidR="00003777" w:rsidRPr="00500692" w14:paraId="58794589" w14:textId="77777777" w:rsidTr="0004197D">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5F94DDF2" w14:textId="77777777" w:rsidR="00003777" w:rsidRDefault="00003777" w:rsidP="00003777">
            <w:pPr>
              <w:rPr>
                <w:rFonts w:ascii="標楷體" w:eastAsia="標楷體" w:hAnsi="標楷體" w:cs="標楷體"/>
                <w:color w:val="auto"/>
                <w:sz w:val="24"/>
                <w:szCs w:val="24"/>
              </w:rPr>
            </w:pPr>
            <w:r>
              <w:rPr>
                <w:rFonts w:ascii="標楷體" w:eastAsia="標楷體" w:hAnsi="標楷體" w:cs="標楷體"/>
                <w:color w:val="auto"/>
                <w:sz w:val="24"/>
                <w:szCs w:val="24"/>
              </w:rPr>
              <w:t>第十六</w:t>
            </w:r>
            <w:proofErr w:type="gramStart"/>
            <w:r>
              <w:rPr>
                <w:rFonts w:ascii="標楷體" w:eastAsia="標楷體" w:hAnsi="標楷體" w:cs="標楷體"/>
                <w:color w:val="auto"/>
                <w:sz w:val="24"/>
                <w:szCs w:val="24"/>
              </w:rPr>
              <w:t>週</w:t>
            </w:r>
            <w:proofErr w:type="gramEnd"/>
          </w:p>
          <w:p w14:paraId="6D137417" w14:textId="77777777" w:rsidR="00003777" w:rsidRDefault="00003777" w:rsidP="00003777">
            <w:pPr>
              <w:rPr>
                <w:rFonts w:ascii="標楷體" w:eastAsia="標楷體" w:hAnsi="標楷體"/>
                <w:color w:val="auto"/>
                <w:sz w:val="24"/>
                <w:szCs w:val="24"/>
              </w:rPr>
            </w:pPr>
            <w:r>
              <w:rPr>
                <w:rFonts w:ascii="標楷體" w:eastAsia="標楷體" w:hAnsi="標楷體"/>
                <w:color w:val="auto"/>
                <w:sz w:val="24"/>
                <w:szCs w:val="24"/>
              </w:rPr>
              <w:t>12/1</w:t>
            </w:r>
            <w:r>
              <w:rPr>
                <w:rFonts w:ascii="標楷體" w:eastAsia="標楷體" w:hAnsi="標楷體" w:hint="eastAsia"/>
                <w:color w:val="auto"/>
                <w:sz w:val="24"/>
                <w:szCs w:val="24"/>
              </w:rPr>
              <w:t>1</w:t>
            </w:r>
            <w:r>
              <w:rPr>
                <w:rFonts w:ascii="標楷體" w:eastAsia="標楷體" w:hAnsi="標楷體"/>
                <w:color w:val="auto"/>
                <w:sz w:val="24"/>
                <w:szCs w:val="24"/>
              </w:rPr>
              <w:t>-12/1</w:t>
            </w:r>
            <w:r>
              <w:rPr>
                <w:rFonts w:ascii="標楷體" w:eastAsia="標楷體" w:hAnsi="標楷體" w:hint="eastAsia"/>
                <w:color w:val="auto"/>
                <w:sz w:val="24"/>
                <w:szCs w:val="24"/>
              </w:rPr>
              <w:t>5</w:t>
            </w:r>
          </w:p>
        </w:tc>
        <w:tc>
          <w:tcPr>
            <w:tcW w:w="1559" w:type="dxa"/>
            <w:tcBorders>
              <w:top w:val="single" w:sz="8" w:space="0" w:color="000000"/>
              <w:left w:val="single" w:sz="8" w:space="0" w:color="000000"/>
              <w:bottom w:val="single" w:sz="8" w:space="0" w:color="000000"/>
              <w:right w:val="single" w:sz="8" w:space="0" w:color="000000"/>
            </w:tcBorders>
          </w:tcPr>
          <w:p w14:paraId="700BAAE0" w14:textId="77777777" w:rsidR="00003777" w:rsidRPr="00876983" w:rsidRDefault="00003777" w:rsidP="00003777">
            <w:pPr>
              <w:snapToGrid w:val="0"/>
              <w:ind w:firstLine="0"/>
              <w:rPr>
                <w:rFonts w:ascii="標楷體" w:eastAsia="標楷體" w:hAnsi="標楷體"/>
                <w:sz w:val="24"/>
                <w:szCs w:val="24"/>
              </w:rPr>
            </w:pPr>
            <w:r w:rsidRPr="00876983">
              <w:rPr>
                <w:rFonts w:ascii="標楷體" w:eastAsia="標楷體" w:hAnsi="標楷體" w:cs="標楷體"/>
                <w:sz w:val="24"/>
                <w:szCs w:val="24"/>
              </w:rPr>
              <w:t>A-8-6 一元二次方程式的意義：一元二次方程式及其解，具體情境中列出一元二次方程式。</w:t>
            </w:r>
          </w:p>
          <w:p w14:paraId="1E5974C4" w14:textId="0AA73D07" w:rsidR="00003777" w:rsidRPr="00876983" w:rsidRDefault="00003777" w:rsidP="00003777">
            <w:pPr>
              <w:pStyle w:val="Default"/>
              <w:jc w:val="left"/>
              <w:rPr>
                <w:rFonts w:eastAsia="標楷體"/>
                <w:color w:val="FF0000"/>
              </w:rPr>
            </w:pPr>
            <w:r w:rsidRPr="00876983">
              <w:rPr>
                <w:rFonts w:eastAsia="標楷體"/>
              </w:rPr>
              <w:t>A-8-7 一元二次方程式的解法與應用：利用因式分解、配</w:t>
            </w:r>
            <w:r w:rsidRPr="00876983">
              <w:rPr>
                <w:rFonts w:eastAsia="標楷體"/>
              </w:rPr>
              <w:lastRenderedPageBreak/>
              <w:t>方法、公式解一元二次方程式；應用問題；使用計算機計算一元二次方程式根的近似值。</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8E157F2" w14:textId="4CDCED84" w:rsidR="00003777" w:rsidRPr="00876983" w:rsidRDefault="00003777" w:rsidP="00003777">
            <w:pPr>
              <w:jc w:val="left"/>
              <w:rPr>
                <w:rFonts w:ascii="標楷體" w:eastAsia="標楷體" w:hAnsi="標楷體" w:cs="標楷體"/>
                <w:color w:val="FF0000"/>
                <w:sz w:val="24"/>
                <w:szCs w:val="24"/>
              </w:rPr>
            </w:pPr>
            <w:r w:rsidRPr="00876983">
              <w:rPr>
                <w:rFonts w:ascii="標楷體" w:eastAsia="標楷體" w:hAnsi="標楷體" w:cs="標楷體"/>
                <w:sz w:val="24"/>
                <w:szCs w:val="24"/>
              </w:rPr>
              <w:lastRenderedPageBreak/>
              <w:t>a-Ⅳ-6 理解一元二次方程式及其解的意義，能以因式分解和配方法求解和驗算，並能運用到日常生活的情境解決問題。</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290AEBA" w14:textId="77777777"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4-1因式分解解一元二次方程式</w:t>
            </w:r>
          </w:p>
          <w:p w14:paraId="138C043E" w14:textId="77777777"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1.由生活情境中知道一元二次方程式的意義。</w:t>
            </w:r>
          </w:p>
          <w:p w14:paraId="7D8B7CDC" w14:textId="77777777"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2.能說出一元二次方程式的解或根的意義。</w:t>
            </w:r>
          </w:p>
          <w:p w14:paraId="6B4208EB" w14:textId="77777777" w:rsidR="00003777" w:rsidRPr="007C1B38" w:rsidRDefault="00003777" w:rsidP="00003777">
            <w:pPr>
              <w:snapToGrid w:val="0"/>
              <w:ind w:firstLine="0"/>
              <w:rPr>
                <w:rFonts w:ascii="標楷體" w:eastAsia="標楷體" w:hAnsi="標楷體"/>
                <w:color w:val="FF0000"/>
                <w:sz w:val="24"/>
                <w:szCs w:val="24"/>
              </w:rPr>
            </w:pPr>
            <w:r w:rsidRPr="007C1B38">
              <w:rPr>
                <w:rFonts w:ascii="標楷體" w:eastAsia="標楷體" w:hAnsi="標楷體" w:cs="標楷體"/>
                <w:color w:val="FF0000"/>
                <w:sz w:val="24"/>
                <w:szCs w:val="24"/>
              </w:rPr>
              <w:t>3.能驗算並指出一元二次方程式的解或根。</w:t>
            </w:r>
          </w:p>
          <w:p w14:paraId="5F5D0918" w14:textId="77777777" w:rsidR="00003777" w:rsidRPr="007C1B38" w:rsidRDefault="00003777" w:rsidP="00003777">
            <w:pPr>
              <w:snapToGrid w:val="0"/>
              <w:ind w:firstLine="0"/>
              <w:rPr>
                <w:rFonts w:ascii="標楷體" w:eastAsia="標楷體" w:hAnsi="標楷體"/>
                <w:color w:val="FF0000"/>
                <w:sz w:val="24"/>
                <w:szCs w:val="24"/>
              </w:rPr>
            </w:pPr>
            <w:r w:rsidRPr="007C1B38">
              <w:rPr>
                <w:rFonts w:ascii="標楷體" w:eastAsia="標楷體" w:hAnsi="標楷體" w:cs="標楷體"/>
                <w:color w:val="FF0000"/>
                <w:sz w:val="24"/>
                <w:szCs w:val="24"/>
              </w:rPr>
              <w:t>4.利用因式分解將一元二次方程式化成兩個</w:t>
            </w:r>
            <w:proofErr w:type="gramStart"/>
            <w:r w:rsidRPr="007C1B38">
              <w:rPr>
                <w:rFonts w:ascii="標楷體" w:eastAsia="標楷體" w:hAnsi="標楷體" w:cs="標楷體"/>
                <w:color w:val="FF0000"/>
                <w:sz w:val="24"/>
                <w:szCs w:val="24"/>
              </w:rPr>
              <w:t>一次式的乘積</w:t>
            </w:r>
            <w:proofErr w:type="gramEnd"/>
            <w:r w:rsidRPr="007C1B38">
              <w:rPr>
                <w:rFonts w:ascii="標楷體" w:eastAsia="標楷體" w:hAnsi="標楷體" w:cs="標楷體"/>
                <w:color w:val="FF0000"/>
                <w:sz w:val="24"/>
                <w:szCs w:val="24"/>
              </w:rPr>
              <w:t>。</w:t>
            </w:r>
          </w:p>
          <w:p w14:paraId="0F32C2F3" w14:textId="77777777"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lastRenderedPageBreak/>
              <w:t>5.藉由問題探索得知，當A×B＝0時，則A＝0或B＝0。</w:t>
            </w:r>
          </w:p>
          <w:p w14:paraId="27F7C977" w14:textId="296DA6F7" w:rsidR="00003777" w:rsidRPr="00876983" w:rsidRDefault="00003777" w:rsidP="00003777">
            <w:pPr>
              <w:jc w:val="left"/>
              <w:rPr>
                <w:rFonts w:ascii="標楷體" w:eastAsia="標楷體" w:hAnsi="標楷體" w:cs="標楷體"/>
                <w:color w:val="FF0000"/>
                <w:sz w:val="24"/>
                <w:szCs w:val="24"/>
              </w:rPr>
            </w:pPr>
            <w:r w:rsidRPr="00876983">
              <w:rPr>
                <w:rFonts w:ascii="標楷體" w:eastAsia="標楷體" w:hAnsi="標楷體" w:cs="標楷體"/>
                <w:color w:val="auto"/>
                <w:sz w:val="24"/>
                <w:szCs w:val="24"/>
              </w:rPr>
              <w:t>6.利用提公因式解一元二次方程式。</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7F898F1" w14:textId="7536CD4A" w:rsidR="00003777" w:rsidRPr="00876983" w:rsidRDefault="00003777" w:rsidP="00003777">
            <w:pPr>
              <w:ind w:left="317" w:hanging="317"/>
              <w:jc w:val="left"/>
              <w:rPr>
                <w:rFonts w:ascii="標楷體" w:eastAsia="標楷體" w:hAnsi="標楷體" w:cs="標楷體"/>
                <w:color w:val="FF0000"/>
                <w:sz w:val="24"/>
                <w:szCs w:val="24"/>
              </w:rPr>
            </w:pPr>
            <w:r w:rsidRPr="00876983">
              <w:rPr>
                <w:rFonts w:ascii="標楷體" w:eastAsia="標楷體" w:hAnsi="標楷體" w:cs="標楷體"/>
                <w:sz w:val="24"/>
                <w:szCs w:val="24"/>
              </w:rPr>
              <w:lastRenderedPageBreak/>
              <w:t>4</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38CFFDE" w14:textId="77777777" w:rsidR="00003777" w:rsidRPr="00876983" w:rsidRDefault="00003777" w:rsidP="00003777">
            <w:pPr>
              <w:snapToGrid w:val="0"/>
              <w:ind w:firstLine="0"/>
              <w:rPr>
                <w:rFonts w:ascii="標楷體" w:eastAsia="標楷體" w:hAnsi="標楷體" w:cs="標楷體"/>
                <w:color w:val="auto"/>
                <w:sz w:val="24"/>
                <w:szCs w:val="24"/>
              </w:rPr>
            </w:pPr>
            <w:r w:rsidRPr="00876983">
              <w:rPr>
                <w:rFonts w:ascii="標楷體" w:eastAsia="標楷體" w:hAnsi="標楷體" w:cs="標楷體" w:hint="eastAsia"/>
                <w:color w:val="auto"/>
                <w:sz w:val="24"/>
                <w:szCs w:val="24"/>
              </w:rPr>
              <w:t>教學資源:</w:t>
            </w:r>
          </w:p>
          <w:p w14:paraId="4340AEFB"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hint="eastAsia"/>
                <w:color w:val="auto"/>
                <w:sz w:val="24"/>
                <w:szCs w:val="24"/>
              </w:rPr>
              <w:t>1.</w:t>
            </w:r>
            <w:r w:rsidRPr="00876983">
              <w:rPr>
                <w:rFonts w:ascii="標楷體" w:eastAsia="標楷體" w:hAnsi="標楷體" w:cs="標楷體" w:hint="eastAsia"/>
                <w:sz w:val="24"/>
                <w:szCs w:val="24"/>
              </w:rPr>
              <w:t>簡報PPT</w:t>
            </w:r>
          </w:p>
          <w:p w14:paraId="2385AA07"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hint="eastAsia"/>
                <w:sz w:val="24"/>
                <w:szCs w:val="24"/>
              </w:rPr>
              <w:t>2.學習單</w:t>
            </w:r>
          </w:p>
          <w:p w14:paraId="59D89606" w14:textId="77777777" w:rsidR="00003777" w:rsidRPr="00876983" w:rsidRDefault="00003777" w:rsidP="00003777">
            <w:pPr>
              <w:snapToGrid w:val="0"/>
              <w:ind w:firstLine="0"/>
              <w:rPr>
                <w:rFonts w:ascii="標楷體" w:eastAsia="標楷體" w:hAnsi="標楷體" w:cs="標楷體"/>
                <w:sz w:val="24"/>
                <w:szCs w:val="24"/>
              </w:rPr>
            </w:pPr>
          </w:p>
          <w:p w14:paraId="650048F5" w14:textId="77777777" w:rsidR="00003777" w:rsidRPr="00876983" w:rsidRDefault="00003777" w:rsidP="00003777">
            <w:pPr>
              <w:snapToGrid w:val="0"/>
              <w:ind w:firstLine="0"/>
              <w:rPr>
                <w:rFonts w:ascii="標楷體" w:eastAsia="標楷體" w:hAnsi="標楷體" w:cs="標楷體"/>
                <w:sz w:val="24"/>
                <w:szCs w:val="24"/>
              </w:rPr>
            </w:pPr>
          </w:p>
          <w:p w14:paraId="56FBC49B" w14:textId="77777777" w:rsidR="00003777" w:rsidRPr="00876983" w:rsidRDefault="00003777" w:rsidP="00003777">
            <w:pPr>
              <w:snapToGrid w:val="0"/>
              <w:ind w:firstLine="0"/>
              <w:rPr>
                <w:rFonts w:ascii="標楷體" w:eastAsia="標楷體" w:hAnsi="標楷體" w:cs="標楷體"/>
                <w:color w:val="auto"/>
                <w:sz w:val="24"/>
                <w:szCs w:val="24"/>
              </w:rPr>
            </w:pPr>
            <w:r w:rsidRPr="00876983">
              <w:rPr>
                <w:rFonts w:ascii="標楷體" w:eastAsia="標楷體" w:hAnsi="標楷體" w:cs="標楷體" w:hint="eastAsia"/>
                <w:color w:val="auto"/>
                <w:sz w:val="24"/>
                <w:szCs w:val="24"/>
              </w:rPr>
              <w:t>學習策略:</w:t>
            </w:r>
          </w:p>
          <w:p w14:paraId="13B253D7"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hint="eastAsia"/>
                <w:color w:val="auto"/>
                <w:sz w:val="24"/>
                <w:szCs w:val="24"/>
              </w:rPr>
              <w:t>1.分組討論與分享</w:t>
            </w:r>
          </w:p>
          <w:p w14:paraId="47105707" w14:textId="77777777" w:rsidR="00003777" w:rsidRPr="00876983" w:rsidRDefault="00003777" w:rsidP="00003777">
            <w:pPr>
              <w:ind w:left="92" w:hanging="7"/>
              <w:jc w:val="left"/>
              <w:rPr>
                <w:rFonts w:ascii="標楷體" w:eastAsia="標楷體" w:hAnsi="標楷體" w:cs="標楷體"/>
                <w:color w:val="FF0000"/>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B47174D"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1.紙筆測驗</w:t>
            </w:r>
          </w:p>
          <w:p w14:paraId="3155C7A8"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2.口頭詢問</w:t>
            </w:r>
          </w:p>
          <w:p w14:paraId="42D933F9"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3.互相討論</w:t>
            </w:r>
          </w:p>
          <w:p w14:paraId="58E77C96" w14:textId="21ABBD49" w:rsidR="00003777" w:rsidRPr="00876983" w:rsidRDefault="00003777" w:rsidP="00003777">
            <w:pPr>
              <w:ind w:left="-22" w:hanging="7"/>
              <w:jc w:val="left"/>
              <w:rPr>
                <w:rFonts w:ascii="標楷體" w:eastAsia="標楷體" w:hAnsi="標楷體" w:cs="標楷體"/>
                <w:color w:val="FF0000"/>
                <w:sz w:val="24"/>
                <w:szCs w:val="24"/>
              </w:rPr>
            </w:pPr>
            <w:r w:rsidRPr="00876983">
              <w:rPr>
                <w:rFonts w:ascii="標楷體" w:eastAsia="標楷體" w:hAnsi="標楷體" w:cs="標楷體"/>
                <w:sz w:val="24"/>
                <w:szCs w:val="24"/>
              </w:rPr>
              <w:t>4.作業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04E6A5B" w14:textId="77777777" w:rsidR="00484CDE" w:rsidRPr="00876983" w:rsidRDefault="00484CDE" w:rsidP="00484CDE">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【閱讀素養教育】</w:t>
            </w:r>
          </w:p>
          <w:p w14:paraId="7B52D8E8" w14:textId="77777777" w:rsidR="00484CDE" w:rsidRPr="00876983" w:rsidRDefault="00484CDE" w:rsidP="00484CDE">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閱J1 發展多元文本的閱讀策略。</w:t>
            </w:r>
          </w:p>
          <w:p w14:paraId="345830CC" w14:textId="77777777" w:rsidR="00484CDE" w:rsidRPr="00876983" w:rsidRDefault="00484CDE" w:rsidP="00484CDE">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閱J2 發展跨文本的比對、分析、深究的能力，以判讀文本知識的正確性。</w:t>
            </w:r>
          </w:p>
          <w:p w14:paraId="43A3668D" w14:textId="77777777" w:rsidR="00003777" w:rsidRPr="00876983" w:rsidRDefault="00003777" w:rsidP="00003777">
            <w:pPr>
              <w:autoSpaceDE w:val="0"/>
              <w:autoSpaceDN w:val="0"/>
              <w:adjustRightInd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tcPr>
          <w:p w14:paraId="6EA203D0" w14:textId="5EA9BE3C" w:rsidR="00003777" w:rsidRPr="00876983" w:rsidRDefault="00003777" w:rsidP="00003777">
            <w:pPr>
              <w:snapToGrid w:val="0"/>
              <w:spacing w:line="240" w:lineRule="atLeast"/>
              <w:ind w:hanging="7"/>
              <w:jc w:val="left"/>
              <w:rPr>
                <w:rFonts w:ascii="標楷體" w:eastAsia="標楷體" w:hAnsi="標楷體" w:cs="標楷體"/>
                <w:sz w:val="24"/>
                <w:szCs w:val="24"/>
              </w:rPr>
            </w:pPr>
            <w:proofErr w:type="gramStart"/>
            <w:r w:rsidRPr="00876983">
              <w:rPr>
                <w:rFonts w:ascii="標楷體" w:eastAsia="標楷體" w:hAnsi="標楷體" w:cs="標楷體" w:hint="eastAsia"/>
                <w:color w:val="auto"/>
                <w:sz w:val="24"/>
                <w:szCs w:val="24"/>
              </w:rPr>
              <w:t>線上課程</w:t>
            </w:r>
            <w:proofErr w:type="gramEnd"/>
            <w:r w:rsidRPr="00876983">
              <w:rPr>
                <w:rFonts w:ascii="標楷體" w:eastAsia="標楷體" w:hAnsi="標楷體" w:cs="標楷體" w:hint="eastAsia"/>
                <w:color w:val="auto"/>
                <w:sz w:val="24"/>
                <w:szCs w:val="24"/>
              </w:rPr>
              <w:t>演練-使用學習吧</w:t>
            </w:r>
          </w:p>
        </w:tc>
      </w:tr>
      <w:tr w:rsidR="00003777" w:rsidRPr="00500692" w14:paraId="35A5C55D" w14:textId="77777777" w:rsidTr="0004197D">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3F6D8617" w14:textId="77777777" w:rsidR="00003777" w:rsidRDefault="00003777" w:rsidP="00003777">
            <w:pPr>
              <w:rPr>
                <w:rFonts w:ascii="標楷體" w:eastAsia="標楷體" w:hAnsi="標楷體" w:cs="標楷體"/>
                <w:color w:val="auto"/>
                <w:sz w:val="24"/>
                <w:szCs w:val="24"/>
              </w:rPr>
            </w:pPr>
            <w:r>
              <w:rPr>
                <w:rFonts w:ascii="標楷體" w:eastAsia="標楷體" w:hAnsi="標楷體" w:cs="標楷體"/>
                <w:color w:val="auto"/>
                <w:sz w:val="24"/>
                <w:szCs w:val="24"/>
              </w:rPr>
              <w:t>第十七</w:t>
            </w:r>
            <w:proofErr w:type="gramStart"/>
            <w:r>
              <w:rPr>
                <w:rFonts w:ascii="標楷體" w:eastAsia="標楷體" w:hAnsi="標楷體" w:cs="標楷體"/>
                <w:color w:val="auto"/>
                <w:sz w:val="24"/>
                <w:szCs w:val="24"/>
              </w:rPr>
              <w:t>週</w:t>
            </w:r>
            <w:proofErr w:type="gramEnd"/>
          </w:p>
          <w:p w14:paraId="67BDFAB8" w14:textId="77777777" w:rsidR="00003777" w:rsidRDefault="00003777" w:rsidP="00003777">
            <w:pPr>
              <w:rPr>
                <w:rFonts w:ascii="標楷體" w:eastAsia="標楷體" w:hAnsi="標楷體"/>
                <w:color w:val="auto"/>
                <w:sz w:val="24"/>
                <w:szCs w:val="24"/>
              </w:rPr>
            </w:pPr>
            <w:r>
              <w:rPr>
                <w:rFonts w:ascii="標楷體" w:eastAsia="標楷體" w:hAnsi="標楷體"/>
                <w:color w:val="auto"/>
                <w:sz w:val="24"/>
                <w:szCs w:val="24"/>
              </w:rPr>
              <w:t>12/1</w:t>
            </w:r>
            <w:r>
              <w:rPr>
                <w:rFonts w:ascii="標楷體" w:eastAsia="標楷體" w:hAnsi="標楷體" w:hint="eastAsia"/>
                <w:color w:val="auto"/>
                <w:sz w:val="24"/>
                <w:szCs w:val="24"/>
              </w:rPr>
              <w:t>8</w:t>
            </w:r>
            <w:r>
              <w:rPr>
                <w:rFonts w:ascii="標楷體" w:eastAsia="標楷體" w:hAnsi="標楷體"/>
                <w:color w:val="auto"/>
                <w:sz w:val="24"/>
                <w:szCs w:val="24"/>
              </w:rPr>
              <w:t>-12/2</w:t>
            </w:r>
            <w:r>
              <w:rPr>
                <w:rFonts w:ascii="標楷體" w:eastAsia="標楷體" w:hAnsi="標楷體" w:hint="eastAsia"/>
                <w:color w:val="auto"/>
                <w:sz w:val="24"/>
                <w:szCs w:val="24"/>
              </w:rPr>
              <w:t>2</w:t>
            </w:r>
          </w:p>
        </w:tc>
        <w:tc>
          <w:tcPr>
            <w:tcW w:w="1559" w:type="dxa"/>
            <w:tcBorders>
              <w:top w:val="single" w:sz="8" w:space="0" w:color="000000"/>
              <w:left w:val="single" w:sz="8" w:space="0" w:color="000000"/>
              <w:bottom w:val="single" w:sz="8" w:space="0" w:color="000000"/>
              <w:right w:val="single" w:sz="8" w:space="0" w:color="000000"/>
            </w:tcBorders>
          </w:tcPr>
          <w:p w14:paraId="7E4840ED" w14:textId="207077CE" w:rsidR="00003777" w:rsidRPr="00876983" w:rsidRDefault="00003777" w:rsidP="00003777">
            <w:pPr>
              <w:pStyle w:val="Default"/>
              <w:jc w:val="left"/>
              <w:rPr>
                <w:rFonts w:eastAsia="標楷體"/>
                <w:color w:val="FF0000"/>
              </w:rPr>
            </w:pPr>
            <w:r w:rsidRPr="00876983">
              <w:rPr>
                <w:rFonts w:eastAsia="標楷體"/>
              </w:rPr>
              <w:t>A-8-7 一元二次方程式的解法與應用：利用因式分解、配方法、公式解一元二次方程式；應用問題；使用計算機計算一元二次方程式根的近似值。</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4EFCD5E" w14:textId="3B2BA2F3" w:rsidR="00003777" w:rsidRPr="00876983" w:rsidRDefault="00003777" w:rsidP="00003777">
            <w:pPr>
              <w:jc w:val="left"/>
              <w:rPr>
                <w:rFonts w:ascii="標楷體" w:eastAsia="標楷體" w:hAnsi="標楷體" w:cs="標楷體"/>
                <w:color w:val="FF0000"/>
                <w:sz w:val="24"/>
                <w:szCs w:val="24"/>
              </w:rPr>
            </w:pPr>
            <w:r w:rsidRPr="00876983">
              <w:rPr>
                <w:rFonts w:ascii="標楷體" w:eastAsia="標楷體" w:hAnsi="標楷體" w:cs="標楷體"/>
                <w:sz w:val="24"/>
                <w:szCs w:val="24"/>
              </w:rPr>
              <w:t>a-Ⅳ-6 理解一元二次方程式及其解的意義，能以因式分解和配方法求解和驗算，並能運用到日常生活的情境解決問題。</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5FF55AA" w14:textId="77777777"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4-2配方法與公式解</w:t>
            </w:r>
          </w:p>
          <w:p w14:paraId="3F863DAA" w14:textId="69400680"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1.</w:t>
            </w:r>
            <w:r w:rsidR="007C1B38">
              <w:rPr>
                <w:rFonts w:ascii="標楷體" w:eastAsia="標楷體" w:hAnsi="標楷體" w:cs="標楷體" w:hint="eastAsia"/>
                <w:color w:val="auto"/>
                <w:sz w:val="24"/>
                <w:szCs w:val="24"/>
              </w:rPr>
              <w:t>透過</w:t>
            </w:r>
            <w:r w:rsidRPr="00876983">
              <w:rPr>
                <w:rFonts w:ascii="標楷體" w:eastAsia="標楷體" w:hAnsi="標楷體" w:cs="標楷體"/>
                <w:color w:val="auto"/>
                <w:sz w:val="24"/>
                <w:szCs w:val="24"/>
              </w:rPr>
              <w:t>配方法導出一般式ax</w:t>
            </w:r>
            <w:r w:rsidRPr="00876983">
              <w:rPr>
                <w:rFonts w:ascii="標楷體" w:eastAsia="標楷體" w:hAnsi="標楷體" w:cs="標楷體"/>
                <w:sz w:val="24"/>
                <w:szCs w:val="24"/>
                <w:vertAlign w:val="superscript"/>
              </w:rPr>
              <w:t>2</w:t>
            </w:r>
            <w:r w:rsidRPr="00876983">
              <w:rPr>
                <w:rFonts w:ascii="標楷體" w:eastAsia="標楷體" w:hAnsi="標楷體" w:cs="標楷體"/>
                <w:color w:val="auto"/>
                <w:sz w:val="24"/>
                <w:szCs w:val="24"/>
              </w:rPr>
              <w:t>＋bx＋c＝0的解的公式。</w:t>
            </w:r>
          </w:p>
          <w:p w14:paraId="6EA65FFE" w14:textId="076214C4" w:rsidR="00003777" w:rsidRPr="00876983" w:rsidRDefault="00003777" w:rsidP="00003777">
            <w:pPr>
              <w:jc w:val="left"/>
              <w:rPr>
                <w:rFonts w:ascii="標楷體" w:eastAsia="標楷體" w:hAnsi="標楷體" w:cs="標楷體"/>
                <w:color w:val="FF0000"/>
                <w:sz w:val="24"/>
                <w:szCs w:val="24"/>
              </w:rPr>
            </w:pPr>
            <w:r w:rsidRPr="00876983">
              <w:rPr>
                <w:rFonts w:ascii="標楷體" w:eastAsia="標楷體" w:hAnsi="標楷體" w:cs="標楷體"/>
                <w:color w:val="auto"/>
                <w:sz w:val="24"/>
                <w:szCs w:val="24"/>
              </w:rPr>
              <w:t>2.</w:t>
            </w:r>
            <w:r w:rsidR="007C1B38">
              <w:rPr>
                <w:rFonts w:ascii="標楷體" w:eastAsia="標楷體" w:hAnsi="標楷體" w:cs="標楷體" w:hint="eastAsia"/>
                <w:color w:val="auto"/>
                <w:sz w:val="24"/>
                <w:szCs w:val="24"/>
              </w:rPr>
              <w:t>使</w:t>
            </w:r>
            <w:r w:rsidRPr="00876983">
              <w:rPr>
                <w:rFonts w:ascii="標楷體" w:eastAsia="標楷體" w:hAnsi="標楷體" w:cs="標楷體"/>
                <w:color w:val="auto"/>
                <w:sz w:val="24"/>
                <w:szCs w:val="24"/>
              </w:rPr>
              <w:t>用</w:t>
            </w:r>
            <w:proofErr w:type="gramStart"/>
            <w:r w:rsidRPr="00876983">
              <w:rPr>
                <w:rFonts w:ascii="標楷體" w:eastAsia="標楷體" w:hAnsi="標楷體" w:cs="標楷體"/>
                <w:color w:val="auto"/>
                <w:sz w:val="24"/>
                <w:szCs w:val="24"/>
              </w:rPr>
              <w:t>公式解求一元</w:t>
            </w:r>
            <w:proofErr w:type="gramEnd"/>
            <w:r w:rsidRPr="00876983">
              <w:rPr>
                <w:rFonts w:ascii="標楷體" w:eastAsia="標楷體" w:hAnsi="標楷體" w:cs="標楷體"/>
                <w:color w:val="auto"/>
                <w:sz w:val="24"/>
                <w:szCs w:val="24"/>
              </w:rPr>
              <w:t>二次方程式的解。</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FBD9319" w14:textId="526E7ABB" w:rsidR="00003777" w:rsidRPr="00876983" w:rsidRDefault="00003777" w:rsidP="00003777">
            <w:pPr>
              <w:ind w:left="317" w:hanging="317"/>
              <w:jc w:val="left"/>
              <w:rPr>
                <w:rFonts w:ascii="標楷體" w:eastAsia="標楷體" w:hAnsi="標楷體" w:cs="標楷體"/>
                <w:color w:val="FF0000"/>
                <w:sz w:val="24"/>
                <w:szCs w:val="24"/>
              </w:rPr>
            </w:pPr>
            <w:r w:rsidRPr="00876983">
              <w:rPr>
                <w:rFonts w:ascii="標楷體" w:eastAsia="標楷體" w:hAnsi="標楷體" w:cs="標楷體"/>
                <w:sz w:val="24"/>
                <w:szCs w:val="24"/>
              </w:rPr>
              <w:t>4</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4896D97" w14:textId="77777777" w:rsidR="00003777" w:rsidRPr="00876983" w:rsidRDefault="00003777" w:rsidP="00003777">
            <w:pPr>
              <w:snapToGrid w:val="0"/>
              <w:ind w:firstLine="0"/>
              <w:rPr>
                <w:rFonts w:ascii="標楷體" w:eastAsia="標楷體" w:hAnsi="標楷體" w:cs="標楷體"/>
                <w:color w:val="auto"/>
                <w:sz w:val="24"/>
                <w:szCs w:val="24"/>
              </w:rPr>
            </w:pPr>
            <w:r w:rsidRPr="00876983">
              <w:rPr>
                <w:rFonts w:ascii="標楷體" w:eastAsia="標楷體" w:hAnsi="標楷體" w:cs="標楷體" w:hint="eastAsia"/>
                <w:color w:val="auto"/>
                <w:sz w:val="24"/>
                <w:szCs w:val="24"/>
              </w:rPr>
              <w:t>教學資源:</w:t>
            </w:r>
          </w:p>
          <w:p w14:paraId="373E0C0D"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hint="eastAsia"/>
                <w:color w:val="auto"/>
                <w:sz w:val="24"/>
                <w:szCs w:val="24"/>
              </w:rPr>
              <w:t>1.</w:t>
            </w:r>
            <w:r w:rsidRPr="00876983">
              <w:rPr>
                <w:rFonts w:ascii="標楷體" w:eastAsia="標楷體" w:hAnsi="標楷體" w:cs="標楷體" w:hint="eastAsia"/>
                <w:sz w:val="24"/>
                <w:szCs w:val="24"/>
              </w:rPr>
              <w:t>簡報PPT</w:t>
            </w:r>
          </w:p>
          <w:p w14:paraId="62613286"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hint="eastAsia"/>
                <w:sz w:val="24"/>
                <w:szCs w:val="24"/>
              </w:rPr>
              <w:t>2.學習單</w:t>
            </w:r>
          </w:p>
          <w:p w14:paraId="45DC3CC9" w14:textId="77777777" w:rsidR="00003777" w:rsidRPr="00876983" w:rsidRDefault="00003777" w:rsidP="00003777">
            <w:pPr>
              <w:snapToGrid w:val="0"/>
              <w:ind w:firstLine="0"/>
              <w:rPr>
                <w:rFonts w:ascii="標楷體" w:eastAsia="標楷體" w:hAnsi="標楷體" w:cs="標楷體"/>
                <w:sz w:val="24"/>
                <w:szCs w:val="24"/>
              </w:rPr>
            </w:pPr>
          </w:p>
          <w:p w14:paraId="2D14B965" w14:textId="77777777" w:rsidR="00003777" w:rsidRPr="00876983" w:rsidRDefault="00003777" w:rsidP="00003777">
            <w:pPr>
              <w:snapToGrid w:val="0"/>
              <w:ind w:firstLine="0"/>
              <w:rPr>
                <w:rFonts w:ascii="標楷體" w:eastAsia="標楷體" w:hAnsi="標楷體" w:cs="標楷體"/>
                <w:sz w:val="24"/>
                <w:szCs w:val="24"/>
              </w:rPr>
            </w:pPr>
          </w:p>
          <w:p w14:paraId="0F193162" w14:textId="77777777" w:rsidR="00003777" w:rsidRPr="00876983" w:rsidRDefault="00003777" w:rsidP="00003777">
            <w:pPr>
              <w:snapToGrid w:val="0"/>
              <w:ind w:firstLine="0"/>
              <w:rPr>
                <w:rFonts w:ascii="標楷體" w:eastAsia="標楷體" w:hAnsi="標楷體" w:cs="標楷體"/>
                <w:color w:val="auto"/>
                <w:sz w:val="24"/>
                <w:szCs w:val="24"/>
              </w:rPr>
            </w:pPr>
            <w:r w:rsidRPr="00876983">
              <w:rPr>
                <w:rFonts w:ascii="標楷體" w:eastAsia="標楷體" w:hAnsi="標楷體" w:cs="標楷體" w:hint="eastAsia"/>
                <w:color w:val="auto"/>
                <w:sz w:val="24"/>
                <w:szCs w:val="24"/>
              </w:rPr>
              <w:t>學習策略:</w:t>
            </w:r>
          </w:p>
          <w:p w14:paraId="54884056"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hint="eastAsia"/>
                <w:color w:val="auto"/>
                <w:sz w:val="24"/>
                <w:szCs w:val="24"/>
              </w:rPr>
              <w:t>1.分組討論與分享</w:t>
            </w:r>
          </w:p>
          <w:p w14:paraId="26C121CA" w14:textId="77777777" w:rsidR="00003777" w:rsidRPr="00876983" w:rsidRDefault="00003777" w:rsidP="00003777">
            <w:pPr>
              <w:ind w:left="92" w:hanging="7"/>
              <w:jc w:val="left"/>
              <w:rPr>
                <w:rFonts w:ascii="標楷體" w:eastAsia="標楷體" w:hAnsi="標楷體" w:cs="標楷體"/>
                <w:color w:val="FF0000"/>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A1904E1"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1.紙筆測驗</w:t>
            </w:r>
          </w:p>
          <w:p w14:paraId="7CDCD2D9"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2.口頭詢問</w:t>
            </w:r>
          </w:p>
          <w:p w14:paraId="3E91C7FE"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3.互相討論</w:t>
            </w:r>
          </w:p>
          <w:p w14:paraId="5A3A1806" w14:textId="79B22A2B" w:rsidR="00003777" w:rsidRPr="00876983" w:rsidRDefault="00003777" w:rsidP="00003777">
            <w:pPr>
              <w:ind w:left="-22" w:hanging="7"/>
              <w:jc w:val="left"/>
              <w:rPr>
                <w:rFonts w:ascii="標楷體" w:eastAsia="標楷體" w:hAnsi="標楷體" w:cs="標楷體"/>
                <w:color w:val="FF0000"/>
                <w:sz w:val="24"/>
                <w:szCs w:val="24"/>
              </w:rPr>
            </w:pPr>
            <w:r w:rsidRPr="00876983">
              <w:rPr>
                <w:rFonts w:ascii="標楷體" w:eastAsia="標楷體" w:hAnsi="標楷體" w:cs="標楷體"/>
                <w:sz w:val="24"/>
                <w:szCs w:val="24"/>
              </w:rPr>
              <w:t>4.作業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AAB17EE" w14:textId="77777777" w:rsidR="00484CDE" w:rsidRPr="00876983" w:rsidRDefault="00484CDE" w:rsidP="00484CDE">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【閱讀素養教育】</w:t>
            </w:r>
          </w:p>
          <w:p w14:paraId="50C1EA63" w14:textId="77777777" w:rsidR="00484CDE" w:rsidRPr="00876983" w:rsidRDefault="00484CDE" w:rsidP="00484CDE">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閱J1 發展多元文本的閱讀策略。</w:t>
            </w:r>
          </w:p>
          <w:p w14:paraId="3A49CB81" w14:textId="77777777" w:rsidR="00484CDE" w:rsidRPr="00876983" w:rsidRDefault="00484CDE" w:rsidP="00484CDE">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閱J2 發展跨文本的比對、分析、深究的能力，以判讀文本知識的正確性。</w:t>
            </w:r>
          </w:p>
          <w:p w14:paraId="01B88FA0" w14:textId="3C10F126" w:rsidR="00003777" w:rsidRPr="00876983" w:rsidRDefault="00484CDE" w:rsidP="00484CDE">
            <w:pPr>
              <w:autoSpaceDE w:val="0"/>
              <w:autoSpaceDN w:val="0"/>
              <w:adjustRightInd w:val="0"/>
              <w:jc w:val="left"/>
              <w:rPr>
                <w:rFonts w:ascii="標楷體" w:eastAsia="標楷體" w:hAnsi="標楷體" w:cs="DFKaiShu-SB-Estd-BF"/>
                <w:color w:val="FF0000"/>
                <w:sz w:val="24"/>
                <w:szCs w:val="24"/>
              </w:rPr>
            </w:pPr>
            <w:r w:rsidRPr="00876983">
              <w:rPr>
                <w:rFonts w:ascii="標楷體" w:eastAsia="標楷體" w:hAnsi="標楷體" w:cs="標楷體"/>
                <w:sz w:val="24"/>
                <w:szCs w:val="24"/>
              </w:rPr>
              <w:t>閱J3 理解學科知識內的重要詞彙的意涵，並懂得如何運用該詞彙與他人進行溝通。</w:t>
            </w:r>
          </w:p>
        </w:tc>
        <w:tc>
          <w:tcPr>
            <w:tcW w:w="1784" w:type="dxa"/>
            <w:tcBorders>
              <w:top w:val="single" w:sz="8" w:space="0" w:color="000000"/>
              <w:bottom w:val="single" w:sz="8" w:space="0" w:color="000000"/>
              <w:right w:val="single" w:sz="8" w:space="0" w:color="000000"/>
            </w:tcBorders>
          </w:tcPr>
          <w:p w14:paraId="206AA0C1" w14:textId="1A5A3C9C" w:rsidR="00003777" w:rsidRPr="00876983" w:rsidRDefault="00003777" w:rsidP="00003777">
            <w:pPr>
              <w:snapToGrid w:val="0"/>
              <w:spacing w:line="240" w:lineRule="atLeast"/>
              <w:ind w:hanging="7"/>
              <w:jc w:val="left"/>
              <w:rPr>
                <w:rFonts w:ascii="標楷體" w:eastAsia="標楷體" w:hAnsi="標楷體" w:cs="標楷體"/>
                <w:sz w:val="24"/>
                <w:szCs w:val="24"/>
              </w:rPr>
            </w:pPr>
            <w:proofErr w:type="gramStart"/>
            <w:r w:rsidRPr="00876983">
              <w:rPr>
                <w:rFonts w:ascii="標楷體" w:eastAsia="標楷體" w:hAnsi="標楷體" w:cs="標楷體" w:hint="eastAsia"/>
                <w:color w:val="auto"/>
                <w:sz w:val="24"/>
                <w:szCs w:val="24"/>
              </w:rPr>
              <w:t>線上課程</w:t>
            </w:r>
            <w:proofErr w:type="gramEnd"/>
            <w:r w:rsidRPr="00876983">
              <w:rPr>
                <w:rFonts w:ascii="標楷體" w:eastAsia="標楷體" w:hAnsi="標楷體" w:cs="標楷體" w:hint="eastAsia"/>
                <w:color w:val="auto"/>
                <w:sz w:val="24"/>
                <w:szCs w:val="24"/>
              </w:rPr>
              <w:t>演練-使用學習吧</w:t>
            </w:r>
          </w:p>
        </w:tc>
      </w:tr>
      <w:tr w:rsidR="00003777" w:rsidRPr="00500692" w14:paraId="14B1414E" w14:textId="77777777" w:rsidTr="0004197D">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33914293" w14:textId="77777777" w:rsidR="00003777" w:rsidRDefault="00003777" w:rsidP="00003777">
            <w:pPr>
              <w:rPr>
                <w:rFonts w:ascii="標楷體" w:eastAsia="標楷體" w:hAnsi="標楷體" w:cs="標楷體"/>
                <w:color w:val="auto"/>
                <w:sz w:val="24"/>
                <w:szCs w:val="24"/>
              </w:rPr>
            </w:pPr>
            <w:r>
              <w:rPr>
                <w:rFonts w:ascii="標楷體" w:eastAsia="標楷體" w:hAnsi="標楷體" w:cs="標楷體"/>
                <w:color w:val="auto"/>
                <w:sz w:val="24"/>
                <w:szCs w:val="24"/>
              </w:rPr>
              <w:lastRenderedPageBreak/>
              <w:t>第十八</w:t>
            </w:r>
            <w:proofErr w:type="gramStart"/>
            <w:r>
              <w:rPr>
                <w:rFonts w:ascii="標楷體" w:eastAsia="標楷體" w:hAnsi="標楷體" w:cs="標楷體"/>
                <w:color w:val="auto"/>
                <w:sz w:val="24"/>
                <w:szCs w:val="24"/>
              </w:rPr>
              <w:t>週</w:t>
            </w:r>
            <w:proofErr w:type="gramEnd"/>
          </w:p>
          <w:p w14:paraId="66B3C74F" w14:textId="77777777" w:rsidR="00003777" w:rsidRDefault="00003777" w:rsidP="00003777">
            <w:pPr>
              <w:rPr>
                <w:rFonts w:ascii="標楷體" w:eastAsia="標楷體" w:hAnsi="標楷體"/>
                <w:color w:val="auto"/>
                <w:sz w:val="24"/>
                <w:szCs w:val="24"/>
              </w:rPr>
            </w:pPr>
            <w:r>
              <w:rPr>
                <w:rFonts w:ascii="標楷體" w:eastAsia="標楷體" w:hAnsi="標楷體"/>
                <w:color w:val="auto"/>
                <w:sz w:val="24"/>
                <w:szCs w:val="24"/>
              </w:rPr>
              <w:t>12/2</w:t>
            </w:r>
            <w:r>
              <w:rPr>
                <w:rFonts w:ascii="標楷體" w:eastAsia="標楷體" w:hAnsi="標楷體" w:hint="eastAsia"/>
                <w:color w:val="auto"/>
                <w:sz w:val="24"/>
                <w:szCs w:val="24"/>
              </w:rPr>
              <w:t>5</w:t>
            </w:r>
            <w:r>
              <w:rPr>
                <w:rFonts w:ascii="標楷體" w:eastAsia="標楷體" w:hAnsi="標楷體"/>
                <w:color w:val="auto"/>
                <w:sz w:val="24"/>
                <w:szCs w:val="24"/>
              </w:rPr>
              <w:t>-12/</w:t>
            </w:r>
            <w:r>
              <w:rPr>
                <w:rFonts w:ascii="標楷體" w:eastAsia="標楷體" w:hAnsi="標楷體" w:hint="eastAsia"/>
                <w:color w:val="auto"/>
                <w:sz w:val="24"/>
                <w:szCs w:val="24"/>
              </w:rPr>
              <w:t>29</w:t>
            </w:r>
          </w:p>
        </w:tc>
        <w:tc>
          <w:tcPr>
            <w:tcW w:w="1559" w:type="dxa"/>
            <w:tcBorders>
              <w:top w:val="single" w:sz="8" w:space="0" w:color="000000"/>
              <w:left w:val="single" w:sz="8" w:space="0" w:color="000000"/>
              <w:bottom w:val="single" w:sz="8" w:space="0" w:color="000000"/>
              <w:right w:val="single" w:sz="8" w:space="0" w:color="000000"/>
            </w:tcBorders>
          </w:tcPr>
          <w:p w14:paraId="19F20D99" w14:textId="4EDA8F09" w:rsidR="00003777" w:rsidRPr="00876983" w:rsidRDefault="00003777" w:rsidP="00003777">
            <w:pPr>
              <w:pStyle w:val="Default"/>
              <w:jc w:val="left"/>
              <w:rPr>
                <w:rFonts w:eastAsia="標楷體"/>
                <w:color w:val="FF0000"/>
              </w:rPr>
            </w:pPr>
            <w:r w:rsidRPr="00876983">
              <w:rPr>
                <w:rFonts w:eastAsia="標楷體"/>
              </w:rPr>
              <w:t>A-8-7 一元二次方程式的解法與應用：利用因式分解、配方法、公式解一元二次方程式；應用問題；使用計算機計算一元二次方程式根的近似值。</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6006FA2" w14:textId="31AE1972" w:rsidR="00003777" w:rsidRPr="00876983" w:rsidRDefault="00003777" w:rsidP="00003777">
            <w:pPr>
              <w:jc w:val="left"/>
              <w:rPr>
                <w:rFonts w:ascii="標楷體" w:eastAsia="標楷體" w:hAnsi="標楷體" w:cs="標楷體"/>
                <w:color w:val="FF0000"/>
                <w:sz w:val="24"/>
                <w:szCs w:val="24"/>
              </w:rPr>
            </w:pPr>
            <w:r w:rsidRPr="00876983">
              <w:rPr>
                <w:rFonts w:ascii="標楷體" w:eastAsia="標楷體" w:hAnsi="標楷體" w:cs="標楷體"/>
                <w:sz w:val="24"/>
                <w:szCs w:val="24"/>
              </w:rPr>
              <w:t>a-Ⅳ-6 理解一元二次方程式及其解的意義，能以因式分解和配方法求解和驗算，並能運用到日常生活的情境解決問題。</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F1307B2" w14:textId="77777777"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4-2配方法與公式解</w:t>
            </w:r>
          </w:p>
          <w:p w14:paraId="181B3D57" w14:textId="77777777"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1.</w:t>
            </w:r>
            <w:proofErr w:type="gramStart"/>
            <w:r w:rsidRPr="00876983">
              <w:rPr>
                <w:rFonts w:ascii="標楷體" w:eastAsia="標楷體" w:hAnsi="標楷體" w:cs="標楷體"/>
                <w:color w:val="auto"/>
                <w:sz w:val="24"/>
                <w:szCs w:val="24"/>
              </w:rPr>
              <w:t>能解形如</w:t>
            </w:r>
            <w:proofErr w:type="gramEnd"/>
            <w:r w:rsidRPr="00876983">
              <w:rPr>
                <w:rFonts w:ascii="標楷體" w:eastAsia="標楷體" w:hAnsi="標楷體" w:cs="標楷體"/>
                <w:color w:val="auto"/>
                <w:sz w:val="24"/>
                <w:szCs w:val="24"/>
              </w:rPr>
              <w:t>x</w:t>
            </w:r>
            <w:r w:rsidRPr="00876983">
              <w:rPr>
                <w:rFonts w:ascii="標楷體" w:eastAsia="標楷體" w:hAnsi="標楷體" w:cs="標楷體"/>
                <w:sz w:val="24"/>
                <w:szCs w:val="24"/>
                <w:vertAlign w:val="superscript"/>
              </w:rPr>
              <w:t>2</w:t>
            </w:r>
            <w:r w:rsidRPr="00876983">
              <w:rPr>
                <w:rFonts w:ascii="標楷體" w:eastAsia="標楷體" w:hAnsi="標楷體" w:cs="標楷體"/>
                <w:color w:val="auto"/>
                <w:sz w:val="24"/>
                <w:szCs w:val="24"/>
              </w:rPr>
              <w:t>＝b，b＞0的一元二次方程式。</w:t>
            </w:r>
          </w:p>
          <w:p w14:paraId="680CE7E1" w14:textId="77777777"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2.解(</w:t>
            </w:r>
            <w:proofErr w:type="spellStart"/>
            <w:r w:rsidRPr="00876983">
              <w:rPr>
                <w:rFonts w:ascii="標楷體" w:eastAsia="標楷體" w:hAnsi="標楷體" w:cs="標楷體"/>
                <w:color w:val="auto"/>
                <w:sz w:val="24"/>
                <w:szCs w:val="24"/>
              </w:rPr>
              <w:t>x±a</w:t>
            </w:r>
            <w:proofErr w:type="spellEnd"/>
            <w:r w:rsidRPr="00876983">
              <w:rPr>
                <w:rFonts w:ascii="標楷體" w:eastAsia="標楷體" w:hAnsi="標楷體" w:cs="標楷體"/>
                <w:color w:val="auto"/>
                <w:sz w:val="24"/>
                <w:szCs w:val="24"/>
              </w:rPr>
              <w:t>)</w:t>
            </w:r>
            <w:r w:rsidRPr="00876983">
              <w:rPr>
                <w:rFonts w:ascii="標楷體" w:eastAsia="標楷體" w:hAnsi="標楷體" w:cs="標楷體"/>
                <w:sz w:val="24"/>
                <w:szCs w:val="24"/>
                <w:vertAlign w:val="superscript"/>
              </w:rPr>
              <w:t>2</w:t>
            </w:r>
            <w:r w:rsidRPr="00876983">
              <w:rPr>
                <w:rFonts w:ascii="標楷體" w:eastAsia="標楷體" w:hAnsi="標楷體" w:cs="標楷體"/>
                <w:color w:val="auto"/>
                <w:sz w:val="24"/>
                <w:szCs w:val="24"/>
              </w:rPr>
              <w:t>＝b，b＞0的一元二次方程式。</w:t>
            </w:r>
          </w:p>
          <w:p w14:paraId="52288232" w14:textId="77777777" w:rsidR="00003777" w:rsidRPr="007C1B38" w:rsidRDefault="00003777" w:rsidP="00003777">
            <w:pPr>
              <w:snapToGrid w:val="0"/>
              <w:ind w:firstLine="0"/>
              <w:rPr>
                <w:rFonts w:ascii="標楷體" w:eastAsia="標楷體" w:hAnsi="標楷體"/>
                <w:color w:val="FF0000"/>
                <w:sz w:val="24"/>
                <w:szCs w:val="24"/>
              </w:rPr>
            </w:pPr>
            <w:r w:rsidRPr="007C1B38">
              <w:rPr>
                <w:rFonts w:ascii="標楷體" w:eastAsia="標楷體" w:hAnsi="標楷體" w:cs="標楷體"/>
                <w:color w:val="FF0000"/>
                <w:sz w:val="24"/>
                <w:szCs w:val="24"/>
              </w:rPr>
              <w:t>3.利用和、差的平方公式將x</w:t>
            </w:r>
            <w:r w:rsidRPr="007C1B38">
              <w:rPr>
                <w:rFonts w:ascii="標楷體" w:eastAsia="標楷體" w:hAnsi="標楷體" w:cs="標楷體"/>
                <w:color w:val="FF0000"/>
                <w:sz w:val="24"/>
                <w:szCs w:val="24"/>
                <w:vertAlign w:val="superscript"/>
              </w:rPr>
              <w:t>2</w:t>
            </w:r>
            <w:r w:rsidRPr="007C1B38">
              <w:rPr>
                <w:rFonts w:ascii="標楷體" w:eastAsia="標楷體" w:hAnsi="標楷體" w:cs="標楷體"/>
                <w:color w:val="FF0000"/>
                <w:sz w:val="24"/>
                <w:szCs w:val="24"/>
              </w:rPr>
              <w:t>±ax的式子配成完全平方式。</w:t>
            </w:r>
          </w:p>
          <w:p w14:paraId="09C79DE1" w14:textId="7717A1BC" w:rsidR="00003777" w:rsidRPr="00876983" w:rsidRDefault="00003777" w:rsidP="00003777">
            <w:pPr>
              <w:jc w:val="left"/>
              <w:rPr>
                <w:rFonts w:ascii="標楷體" w:eastAsia="標楷體" w:hAnsi="標楷體" w:cs="標楷體"/>
                <w:color w:val="FF0000"/>
                <w:sz w:val="24"/>
                <w:szCs w:val="24"/>
              </w:rPr>
            </w:pPr>
            <w:r w:rsidRPr="007C1B38">
              <w:rPr>
                <w:rFonts w:ascii="標楷體" w:eastAsia="標楷體" w:hAnsi="標楷體" w:cs="標楷體"/>
                <w:color w:val="FF0000"/>
                <w:sz w:val="24"/>
                <w:szCs w:val="24"/>
              </w:rPr>
              <w:t>4.能利用配方</w:t>
            </w:r>
            <w:proofErr w:type="gramStart"/>
            <w:r w:rsidRPr="007C1B38">
              <w:rPr>
                <w:rFonts w:ascii="標楷體" w:eastAsia="標楷體" w:hAnsi="標楷體" w:cs="標楷體"/>
                <w:color w:val="FF0000"/>
                <w:sz w:val="24"/>
                <w:szCs w:val="24"/>
              </w:rPr>
              <w:t>法解形如</w:t>
            </w:r>
            <w:proofErr w:type="gramEnd"/>
            <w:r w:rsidRPr="007C1B38">
              <w:rPr>
                <w:rFonts w:ascii="標楷體" w:eastAsia="標楷體" w:hAnsi="標楷體" w:cs="標楷體"/>
                <w:color w:val="FF0000"/>
                <w:sz w:val="24"/>
                <w:szCs w:val="24"/>
              </w:rPr>
              <w:t>x</w:t>
            </w:r>
            <w:r w:rsidRPr="007C1B38">
              <w:rPr>
                <w:rFonts w:ascii="標楷體" w:eastAsia="標楷體" w:hAnsi="標楷體" w:cs="標楷體"/>
                <w:color w:val="FF0000"/>
                <w:sz w:val="24"/>
                <w:szCs w:val="24"/>
                <w:vertAlign w:val="superscript"/>
              </w:rPr>
              <w:t>2</w:t>
            </w:r>
            <w:r w:rsidRPr="007C1B38">
              <w:rPr>
                <w:rFonts w:ascii="標楷體" w:eastAsia="標楷體" w:hAnsi="標楷體" w:cs="標楷體"/>
                <w:color w:val="FF0000"/>
                <w:sz w:val="24"/>
                <w:szCs w:val="24"/>
              </w:rPr>
              <w:t>±ax＋b＝0的一元二次方程式。</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A007650" w14:textId="736732AB" w:rsidR="00003777" w:rsidRPr="00876983" w:rsidRDefault="00003777" w:rsidP="00003777">
            <w:pPr>
              <w:ind w:left="317" w:hanging="317"/>
              <w:jc w:val="left"/>
              <w:rPr>
                <w:rFonts w:ascii="標楷體" w:eastAsia="標楷體" w:hAnsi="標楷體" w:cs="標楷體"/>
                <w:color w:val="FF0000"/>
                <w:sz w:val="24"/>
                <w:szCs w:val="24"/>
              </w:rPr>
            </w:pPr>
            <w:r w:rsidRPr="00876983">
              <w:rPr>
                <w:rFonts w:ascii="標楷體" w:eastAsia="標楷體" w:hAnsi="標楷體" w:cs="標楷體"/>
                <w:sz w:val="24"/>
                <w:szCs w:val="24"/>
              </w:rPr>
              <w:t>4</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308BE17" w14:textId="77777777" w:rsidR="00003777" w:rsidRPr="00876983" w:rsidRDefault="00003777" w:rsidP="00003777">
            <w:pPr>
              <w:snapToGrid w:val="0"/>
              <w:ind w:firstLine="0"/>
              <w:rPr>
                <w:rFonts w:ascii="標楷體" w:eastAsia="標楷體" w:hAnsi="標楷體" w:cs="標楷體"/>
                <w:color w:val="auto"/>
                <w:sz w:val="24"/>
                <w:szCs w:val="24"/>
              </w:rPr>
            </w:pPr>
            <w:r w:rsidRPr="00876983">
              <w:rPr>
                <w:rFonts w:ascii="標楷體" w:eastAsia="標楷體" w:hAnsi="標楷體" w:cs="標楷體" w:hint="eastAsia"/>
                <w:color w:val="auto"/>
                <w:sz w:val="24"/>
                <w:szCs w:val="24"/>
              </w:rPr>
              <w:t>教學資源:</w:t>
            </w:r>
          </w:p>
          <w:p w14:paraId="4171459B"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hint="eastAsia"/>
                <w:color w:val="auto"/>
                <w:sz w:val="24"/>
                <w:szCs w:val="24"/>
              </w:rPr>
              <w:t>1.</w:t>
            </w:r>
            <w:r w:rsidRPr="00876983">
              <w:rPr>
                <w:rFonts w:ascii="標楷體" w:eastAsia="標楷體" w:hAnsi="標楷體" w:cs="標楷體" w:hint="eastAsia"/>
                <w:sz w:val="24"/>
                <w:szCs w:val="24"/>
              </w:rPr>
              <w:t>簡報PPT</w:t>
            </w:r>
          </w:p>
          <w:p w14:paraId="31882F90"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hint="eastAsia"/>
                <w:sz w:val="24"/>
                <w:szCs w:val="24"/>
              </w:rPr>
              <w:t>2.學習單</w:t>
            </w:r>
          </w:p>
          <w:p w14:paraId="50958280" w14:textId="77777777" w:rsidR="00003777" w:rsidRPr="00876983" w:rsidRDefault="00003777" w:rsidP="00003777">
            <w:pPr>
              <w:snapToGrid w:val="0"/>
              <w:ind w:firstLine="0"/>
              <w:rPr>
                <w:rFonts w:ascii="標楷體" w:eastAsia="標楷體" w:hAnsi="標楷體" w:cs="標楷體"/>
                <w:sz w:val="24"/>
                <w:szCs w:val="24"/>
              </w:rPr>
            </w:pPr>
          </w:p>
          <w:p w14:paraId="12BC4484" w14:textId="77777777" w:rsidR="00003777" w:rsidRPr="00876983" w:rsidRDefault="00003777" w:rsidP="00003777">
            <w:pPr>
              <w:snapToGrid w:val="0"/>
              <w:ind w:firstLine="0"/>
              <w:rPr>
                <w:rFonts w:ascii="標楷體" w:eastAsia="標楷體" w:hAnsi="標楷體" w:cs="標楷體"/>
                <w:sz w:val="24"/>
                <w:szCs w:val="24"/>
              </w:rPr>
            </w:pPr>
          </w:p>
          <w:p w14:paraId="5B9D3187" w14:textId="77777777" w:rsidR="00003777" w:rsidRPr="00876983" w:rsidRDefault="00003777" w:rsidP="00003777">
            <w:pPr>
              <w:snapToGrid w:val="0"/>
              <w:ind w:firstLine="0"/>
              <w:rPr>
                <w:rFonts w:ascii="標楷體" w:eastAsia="標楷體" w:hAnsi="標楷體" w:cs="標楷體"/>
                <w:color w:val="auto"/>
                <w:sz w:val="24"/>
                <w:szCs w:val="24"/>
              </w:rPr>
            </w:pPr>
            <w:r w:rsidRPr="00876983">
              <w:rPr>
                <w:rFonts w:ascii="標楷體" w:eastAsia="標楷體" w:hAnsi="標楷體" w:cs="標楷體" w:hint="eastAsia"/>
                <w:color w:val="auto"/>
                <w:sz w:val="24"/>
                <w:szCs w:val="24"/>
              </w:rPr>
              <w:t>學習策略:</w:t>
            </w:r>
          </w:p>
          <w:p w14:paraId="3881DD03"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hint="eastAsia"/>
                <w:color w:val="auto"/>
                <w:sz w:val="24"/>
                <w:szCs w:val="24"/>
              </w:rPr>
              <w:t>1.分組討論與分享</w:t>
            </w:r>
          </w:p>
          <w:p w14:paraId="0EC7B009" w14:textId="77777777" w:rsidR="00003777" w:rsidRPr="00876983" w:rsidRDefault="00003777" w:rsidP="00003777">
            <w:pPr>
              <w:ind w:left="92" w:hanging="7"/>
              <w:jc w:val="left"/>
              <w:rPr>
                <w:rFonts w:ascii="標楷體" w:eastAsia="標楷體" w:hAnsi="標楷體" w:cs="標楷體"/>
                <w:color w:val="FF0000"/>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908952D"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1.紙筆測驗</w:t>
            </w:r>
          </w:p>
          <w:p w14:paraId="094FDE6E"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2.口頭詢問</w:t>
            </w:r>
          </w:p>
          <w:p w14:paraId="5814D7D5"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3.互相討論</w:t>
            </w:r>
          </w:p>
          <w:p w14:paraId="1DB8FC00" w14:textId="32A8F739" w:rsidR="00003777" w:rsidRPr="00876983" w:rsidRDefault="00003777" w:rsidP="00003777">
            <w:pPr>
              <w:ind w:left="-22" w:hanging="7"/>
              <w:jc w:val="left"/>
              <w:rPr>
                <w:rFonts w:ascii="標楷體" w:eastAsia="標楷體" w:hAnsi="標楷體" w:cs="標楷體"/>
                <w:color w:val="FF0000"/>
                <w:sz w:val="24"/>
                <w:szCs w:val="24"/>
              </w:rPr>
            </w:pPr>
            <w:r w:rsidRPr="00876983">
              <w:rPr>
                <w:rFonts w:ascii="標楷體" w:eastAsia="標楷體" w:hAnsi="標楷體" w:cs="標楷體"/>
                <w:sz w:val="24"/>
                <w:szCs w:val="24"/>
              </w:rPr>
              <w:t>4.作業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F48E985" w14:textId="77777777" w:rsidR="00484CDE" w:rsidRPr="00876983" w:rsidRDefault="00484CDE" w:rsidP="00484CDE">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【閱讀素養教育】</w:t>
            </w:r>
          </w:p>
          <w:p w14:paraId="1B335D7F" w14:textId="77777777" w:rsidR="00484CDE" w:rsidRPr="00876983" w:rsidRDefault="00484CDE" w:rsidP="00484CDE">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閱J1 發展多元文本的閱讀策略。</w:t>
            </w:r>
          </w:p>
          <w:p w14:paraId="1C96A43C" w14:textId="77777777" w:rsidR="00484CDE" w:rsidRPr="00876983" w:rsidRDefault="00484CDE" w:rsidP="00484CDE">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閱J2 發展跨文本的比對、分析、深究的能力，以判讀文本知識的正確性。</w:t>
            </w:r>
          </w:p>
          <w:p w14:paraId="5CA83E5A" w14:textId="5A275621" w:rsidR="00003777" w:rsidRPr="00876983" w:rsidRDefault="00484CDE" w:rsidP="00484CDE">
            <w:pPr>
              <w:autoSpaceDE w:val="0"/>
              <w:autoSpaceDN w:val="0"/>
              <w:adjustRightInd w:val="0"/>
              <w:jc w:val="left"/>
              <w:rPr>
                <w:rFonts w:ascii="標楷體" w:eastAsia="標楷體" w:hAnsi="標楷體" w:cs="DFKaiShu-SB-Estd-BF"/>
                <w:color w:val="FF0000"/>
                <w:sz w:val="24"/>
                <w:szCs w:val="24"/>
              </w:rPr>
            </w:pPr>
            <w:r w:rsidRPr="00876983">
              <w:rPr>
                <w:rFonts w:ascii="標楷體" w:eastAsia="標楷體" w:hAnsi="標楷體" w:cs="標楷體"/>
                <w:sz w:val="24"/>
                <w:szCs w:val="24"/>
              </w:rPr>
              <w:t>閱J3 理解學科知識內的重要詞彙的意涵，並懂得如何運用該詞彙與他人進行溝通。</w:t>
            </w:r>
          </w:p>
        </w:tc>
        <w:tc>
          <w:tcPr>
            <w:tcW w:w="1784" w:type="dxa"/>
            <w:tcBorders>
              <w:top w:val="single" w:sz="8" w:space="0" w:color="000000"/>
              <w:bottom w:val="single" w:sz="8" w:space="0" w:color="000000"/>
              <w:right w:val="single" w:sz="8" w:space="0" w:color="000000"/>
            </w:tcBorders>
          </w:tcPr>
          <w:p w14:paraId="3D6CDEEF" w14:textId="7A6B1E6D" w:rsidR="00003777" w:rsidRPr="00876983" w:rsidRDefault="00003777" w:rsidP="00003777">
            <w:pPr>
              <w:snapToGrid w:val="0"/>
              <w:spacing w:line="240" w:lineRule="atLeast"/>
              <w:ind w:hanging="7"/>
              <w:jc w:val="left"/>
              <w:rPr>
                <w:rFonts w:ascii="標楷體" w:eastAsia="標楷體" w:hAnsi="標楷體" w:cs="標楷體"/>
                <w:sz w:val="24"/>
                <w:szCs w:val="24"/>
              </w:rPr>
            </w:pPr>
            <w:proofErr w:type="gramStart"/>
            <w:r w:rsidRPr="00876983">
              <w:rPr>
                <w:rFonts w:ascii="標楷體" w:eastAsia="標楷體" w:hAnsi="標楷體" w:cs="標楷體" w:hint="eastAsia"/>
                <w:color w:val="auto"/>
                <w:sz w:val="24"/>
                <w:szCs w:val="24"/>
              </w:rPr>
              <w:t>線上課程</w:t>
            </w:r>
            <w:proofErr w:type="gramEnd"/>
            <w:r w:rsidRPr="00876983">
              <w:rPr>
                <w:rFonts w:ascii="標楷體" w:eastAsia="標楷體" w:hAnsi="標楷體" w:cs="標楷體" w:hint="eastAsia"/>
                <w:color w:val="auto"/>
                <w:sz w:val="24"/>
                <w:szCs w:val="24"/>
              </w:rPr>
              <w:t>演練-使用學習吧</w:t>
            </w:r>
          </w:p>
        </w:tc>
      </w:tr>
      <w:tr w:rsidR="00003777" w:rsidRPr="00500692" w14:paraId="353E74E2" w14:textId="77777777" w:rsidTr="0004197D">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6F2315F0" w14:textId="77777777" w:rsidR="00003777" w:rsidRDefault="00003777" w:rsidP="00003777">
            <w:pPr>
              <w:rPr>
                <w:rFonts w:ascii="標楷體" w:eastAsia="標楷體" w:hAnsi="標楷體" w:cs="標楷體"/>
                <w:color w:val="auto"/>
                <w:sz w:val="24"/>
                <w:szCs w:val="24"/>
              </w:rPr>
            </w:pPr>
            <w:r>
              <w:rPr>
                <w:rFonts w:ascii="標楷體" w:eastAsia="標楷體" w:hAnsi="標楷體" w:cs="標楷體"/>
                <w:color w:val="auto"/>
                <w:sz w:val="24"/>
                <w:szCs w:val="24"/>
              </w:rPr>
              <w:t>第十九</w:t>
            </w:r>
            <w:proofErr w:type="gramStart"/>
            <w:r>
              <w:rPr>
                <w:rFonts w:ascii="標楷體" w:eastAsia="標楷體" w:hAnsi="標楷體" w:cs="標楷體"/>
                <w:color w:val="auto"/>
                <w:sz w:val="24"/>
                <w:szCs w:val="24"/>
              </w:rPr>
              <w:t>週</w:t>
            </w:r>
            <w:proofErr w:type="gramEnd"/>
          </w:p>
          <w:p w14:paraId="300D98C4" w14:textId="77777777" w:rsidR="00003777" w:rsidRDefault="00003777" w:rsidP="00003777">
            <w:pPr>
              <w:rPr>
                <w:rFonts w:ascii="標楷體" w:eastAsia="標楷體" w:hAnsi="標楷體"/>
                <w:color w:val="auto"/>
                <w:sz w:val="24"/>
                <w:szCs w:val="24"/>
              </w:rPr>
            </w:pPr>
            <w:r>
              <w:rPr>
                <w:rFonts w:ascii="標楷體" w:eastAsia="標楷體" w:hAnsi="標楷體"/>
                <w:color w:val="auto"/>
                <w:sz w:val="24"/>
                <w:szCs w:val="24"/>
              </w:rPr>
              <w:t>1/2-1/</w:t>
            </w:r>
            <w:r>
              <w:rPr>
                <w:rFonts w:ascii="標楷體" w:eastAsia="標楷體" w:hAnsi="標楷體" w:hint="eastAsia"/>
                <w:color w:val="auto"/>
                <w:sz w:val="24"/>
                <w:szCs w:val="24"/>
              </w:rPr>
              <w:t>5</w:t>
            </w:r>
          </w:p>
        </w:tc>
        <w:tc>
          <w:tcPr>
            <w:tcW w:w="1559" w:type="dxa"/>
            <w:tcBorders>
              <w:top w:val="single" w:sz="8" w:space="0" w:color="000000"/>
              <w:left w:val="single" w:sz="8" w:space="0" w:color="000000"/>
              <w:bottom w:val="single" w:sz="8" w:space="0" w:color="000000"/>
              <w:right w:val="single" w:sz="8" w:space="0" w:color="000000"/>
            </w:tcBorders>
          </w:tcPr>
          <w:p w14:paraId="14AA655B" w14:textId="4CD7BCBF" w:rsidR="00003777" w:rsidRPr="00876983" w:rsidRDefault="00003777" w:rsidP="00003777">
            <w:pPr>
              <w:pStyle w:val="Default"/>
              <w:jc w:val="left"/>
              <w:rPr>
                <w:rFonts w:eastAsia="標楷體"/>
                <w:color w:val="FF0000"/>
              </w:rPr>
            </w:pPr>
            <w:r w:rsidRPr="00876983">
              <w:rPr>
                <w:rFonts w:eastAsia="標楷體"/>
              </w:rPr>
              <w:t>A-8-7 一元二次方程式的解法與應用：利用因式分解、配方法、公式解一元二次方程式；應</w:t>
            </w:r>
            <w:r w:rsidRPr="00876983">
              <w:rPr>
                <w:rFonts w:eastAsia="標楷體"/>
              </w:rPr>
              <w:lastRenderedPageBreak/>
              <w:t>用問題；使用計算機計算一元二次方程式根的近似值。</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7FF18D7" w14:textId="0B70D005" w:rsidR="00003777" w:rsidRPr="00876983" w:rsidRDefault="00003777" w:rsidP="00003777">
            <w:pPr>
              <w:jc w:val="left"/>
              <w:rPr>
                <w:rFonts w:ascii="標楷體" w:eastAsia="標楷體" w:hAnsi="標楷體" w:cs="標楷體"/>
                <w:color w:val="FF0000"/>
                <w:sz w:val="24"/>
                <w:szCs w:val="24"/>
              </w:rPr>
            </w:pPr>
            <w:r w:rsidRPr="00876983">
              <w:rPr>
                <w:rFonts w:ascii="標楷體" w:eastAsia="標楷體" w:hAnsi="標楷體" w:cs="標楷體"/>
                <w:sz w:val="24"/>
                <w:szCs w:val="24"/>
              </w:rPr>
              <w:lastRenderedPageBreak/>
              <w:t>a-Ⅳ-6 理解一元二次方程式及其解的意義，能以因式分解和配方法求解和驗算，並能運用到日</w:t>
            </w:r>
            <w:r w:rsidRPr="00876983">
              <w:rPr>
                <w:rFonts w:ascii="標楷體" w:eastAsia="標楷體" w:hAnsi="標楷體" w:cs="標楷體"/>
                <w:sz w:val="24"/>
                <w:szCs w:val="24"/>
              </w:rPr>
              <w:lastRenderedPageBreak/>
              <w:t>常生活的情境解決問題。</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1E90120" w14:textId="77777777"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lastRenderedPageBreak/>
              <w:t>4-3應用問題</w:t>
            </w:r>
          </w:p>
          <w:p w14:paraId="62DCC9AB" w14:textId="77777777" w:rsidR="00003777" w:rsidRPr="007C1B38" w:rsidRDefault="00003777" w:rsidP="00003777">
            <w:pPr>
              <w:snapToGrid w:val="0"/>
              <w:ind w:firstLine="0"/>
              <w:rPr>
                <w:rFonts w:ascii="標楷體" w:eastAsia="標楷體" w:hAnsi="標楷體"/>
                <w:color w:val="FF0000"/>
                <w:sz w:val="24"/>
                <w:szCs w:val="24"/>
              </w:rPr>
            </w:pPr>
            <w:r w:rsidRPr="007C1B38">
              <w:rPr>
                <w:rFonts w:ascii="標楷體" w:eastAsia="標楷體" w:hAnsi="標楷體" w:cs="標楷體"/>
                <w:color w:val="FF0000"/>
                <w:sz w:val="24"/>
                <w:szCs w:val="24"/>
              </w:rPr>
              <w:t>1.根據實際問題，依題意列出方程式，並化簡整理成一元二次方程式。</w:t>
            </w:r>
          </w:p>
          <w:p w14:paraId="4B3182EF" w14:textId="77777777"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2.利用已學過的方法解一元二次方程式的應用問題。</w:t>
            </w:r>
          </w:p>
          <w:p w14:paraId="4068E691" w14:textId="4578E530" w:rsidR="00003777" w:rsidRPr="00876983" w:rsidRDefault="00003777" w:rsidP="00003777">
            <w:pPr>
              <w:jc w:val="left"/>
              <w:rPr>
                <w:rFonts w:ascii="標楷體" w:eastAsia="標楷體" w:hAnsi="標楷體" w:cs="標楷體"/>
                <w:color w:val="FF0000"/>
                <w:sz w:val="24"/>
                <w:szCs w:val="24"/>
              </w:rPr>
            </w:pPr>
            <w:r w:rsidRPr="00876983">
              <w:rPr>
                <w:rFonts w:ascii="標楷體" w:eastAsia="標楷體" w:hAnsi="標楷體" w:cs="標楷體"/>
                <w:color w:val="auto"/>
                <w:sz w:val="24"/>
                <w:szCs w:val="24"/>
              </w:rPr>
              <w:t>3.在求出的所有解中，能選擇適合於原問題的答案。</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3622930" w14:textId="590FC90C" w:rsidR="00003777" w:rsidRPr="00876983" w:rsidRDefault="00003777" w:rsidP="00003777">
            <w:pPr>
              <w:ind w:left="317" w:hanging="317"/>
              <w:jc w:val="left"/>
              <w:rPr>
                <w:rFonts w:ascii="標楷體" w:eastAsia="標楷體" w:hAnsi="標楷體" w:cs="標楷體"/>
                <w:color w:val="FF0000"/>
                <w:sz w:val="24"/>
                <w:szCs w:val="24"/>
              </w:rPr>
            </w:pPr>
            <w:r w:rsidRPr="00876983">
              <w:rPr>
                <w:rFonts w:ascii="標楷體" w:eastAsia="標楷體" w:hAnsi="標楷體" w:cs="標楷體"/>
                <w:sz w:val="24"/>
                <w:szCs w:val="24"/>
              </w:rPr>
              <w:t>4</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7210E51" w14:textId="77777777" w:rsidR="00003777" w:rsidRPr="00876983" w:rsidRDefault="00003777" w:rsidP="00003777">
            <w:pPr>
              <w:snapToGrid w:val="0"/>
              <w:ind w:firstLine="0"/>
              <w:rPr>
                <w:rFonts w:ascii="標楷體" w:eastAsia="標楷體" w:hAnsi="標楷體" w:cs="標楷體"/>
                <w:color w:val="auto"/>
                <w:sz w:val="24"/>
                <w:szCs w:val="24"/>
              </w:rPr>
            </w:pPr>
            <w:r w:rsidRPr="00876983">
              <w:rPr>
                <w:rFonts w:ascii="標楷體" w:eastAsia="標楷體" w:hAnsi="標楷體" w:cs="標楷體" w:hint="eastAsia"/>
                <w:color w:val="auto"/>
                <w:sz w:val="24"/>
                <w:szCs w:val="24"/>
              </w:rPr>
              <w:t>教學資源:</w:t>
            </w:r>
          </w:p>
          <w:p w14:paraId="6A2EED46"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hint="eastAsia"/>
                <w:color w:val="auto"/>
                <w:sz w:val="24"/>
                <w:szCs w:val="24"/>
              </w:rPr>
              <w:t>1.</w:t>
            </w:r>
            <w:r w:rsidRPr="00876983">
              <w:rPr>
                <w:rFonts w:ascii="標楷體" w:eastAsia="標楷體" w:hAnsi="標楷體" w:cs="標楷體" w:hint="eastAsia"/>
                <w:sz w:val="24"/>
                <w:szCs w:val="24"/>
              </w:rPr>
              <w:t>簡報PPT</w:t>
            </w:r>
          </w:p>
          <w:p w14:paraId="25518AF2"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hint="eastAsia"/>
                <w:sz w:val="24"/>
                <w:szCs w:val="24"/>
              </w:rPr>
              <w:t>2.學習單</w:t>
            </w:r>
          </w:p>
          <w:p w14:paraId="444C2AB3" w14:textId="77777777" w:rsidR="00003777" w:rsidRPr="00876983" w:rsidRDefault="00003777" w:rsidP="00003777">
            <w:pPr>
              <w:snapToGrid w:val="0"/>
              <w:ind w:firstLine="0"/>
              <w:rPr>
                <w:rFonts w:ascii="標楷體" w:eastAsia="標楷體" w:hAnsi="標楷體" w:cs="標楷體"/>
                <w:sz w:val="24"/>
                <w:szCs w:val="24"/>
              </w:rPr>
            </w:pPr>
          </w:p>
          <w:p w14:paraId="390EE520" w14:textId="77777777" w:rsidR="00003777" w:rsidRPr="00876983" w:rsidRDefault="00003777" w:rsidP="00003777">
            <w:pPr>
              <w:snapToGrid w:val="0"/>
              <w:ind w:firstLine="0"/>
              <w:rPr>
                <w:rFonts w:ascii="標楷體" w:eastAsia="標楷體" w:hAnsi="標楷體" w:cs="標楷體"/>
                <w:sz w:val="24"/>
                <w:szCs w:val="24"/>
              </w:rPr>
            </w:pPr>
          </w:p>
          <w:p w14:paraId="0B78DD23" w14:textId="77777777" w:rsidR="00003777" w:rsidRPr="00876983" w:rsidRDefault="00003777" w:rsidP="00003777">
            <w:pPr>
              <w:snapToGrid w:val="0"/>
              <w:ind w:firstLine="0"/>
              <w:rPr>
                <w:rFonts w:ascii="標楷體" w:eastAsia="標楷體" w:hAnsi="標楷體" w:cs="標楷體"/>
                <w:color w:val="auto"/>
                <w:sz w:val="24"/>
                <w:szCs w:val="24"/>
              </w:rPr>
            </w:pPr>
            <w:r w:rsidRPr="00876983">
              <w:rPr>
                <w:rFonts w:ascii="標楷體" w:eastAsia="標楷體" w:hAnsi="標楷體" w:cs="標楷體" w:hint="eastAsia"/>
                <w:color w:val="auto"/>
                <w:sz w:val="24"/>
                <w:szCs w:val="24"/>
              </w:rPr>
              <w:t>學習策略:</w:t>
            </w:r>
          </w:p>
          <w:p w14:paraId="36C83965"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hint="eastAsia"/>
                <w:color w:val="auto"/>
                <w:sz w:val="24"/>
                <w:szCs w:val="24"/>
              </w:rPr>
              <w:t>1.分組討論與分享</w:t>
            </w:r>
          </w:p>
          <w:p w14:paraId="37D2C81E" w14:textId="77777777" w:rsidR="00003777" w:rsidRPr="00876983" w:rsidRDefault="00003777" w:rsidP="00003777">
            <w:pPr>
              <w:ind w:left="92" w:hanging="7"/>
              <w:jc w:val="left"/>
              <w:rPr>
                <w:rFonts w:ascii="標楷體" w:eastAsia="標楷體" w:hAnsi="標楷體" w:cs="標楷體"/>
                <w:color w:val="FF0000"/>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A4E9B94"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1.紙筆測驗</w:t>
            </w:r>
          </w:p>
          <w:p w14:paraId="74B345F8"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2.口頭詢問</w:t>
            </w:r>
          </w:p>
          <w:p w14:paraId="1C9026B1"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3.互相討論</w:t>
            </w:r>
          </w:p>
          <w:p w14:paraId="2C53EAC9" w14:textId="612927D8" w:rsidR="00003777" w:rsidRPr="00876983" w:rsidRDefault="00003777" w:rsidP="00003777">
            <w:pPr>
              <w:ind w:left="-22" w:hanging="7"/>
              <w:jc w:val="left"/>
              <w:rPr>
                <w:rFonts w:ascii="標楷體" w:eastAsia="標楷體" w:hAnsi="標楷體" w:cs="標楷體"/>
                <w:color w:val="FF0000"/>
                <w:sz w:val="24"/>
                <w:szCs w:val="24"/>
              </w:rPr>
            </w:pPr>
            <w:r w:rsidRPr="00876983">
              <w:rPr>
                <w:rFonts w:ascii="標楷體" w:eastAsia="標楷體" w:hAnsi="標楷體" w:cs="標楷體"/>
                <w:sz w:val="24"/>
                <w:szCs w:val="24"/>
              </w:rPr>
              <w:t>4.作業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F5071D9" w14:textId="77777777" w:rsidR="00484CDE" w:rsidRPr="00876983" w:rsidRDefault="00484CDE" w:rsidP="00484CDE">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【環境教育】</w:t>
            </w:r>
          </w:p>
          <w:p w14:paraId="3C2C5DF6" w14:textId="77777777" w:rsidR="00484CDE" w:rsidRPr="00876983" w:rsidRDefault="00484CDE" w:rsidP="00484CDE">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環J6 了解世界人口數量增加、糧食供給與營養的永續議題。</w:t>
            </w:r>
          </w:p>
          <w:p w14:paraId="2A62EA3A" w14:textId="0D1D6ED4" w:rsidR="00003777" w:rsidRPr="00876983" w:rsidRDefault="00484CDE" w:rsidP="00484CDE">
            <w:pPr>
              <w:autoSpaceDE w:val="0"/>
              <w:autoSpaceDN w:val="0"/>
              <w:adjustRightInd w:val="0"/>
              <w:jc w:val="left"/>
              <w:rPr>
                <w:rFonts w:ascii="標楷體" w:eastAsia="標楷體" w:hAnsi="標楷體" w:cs="DFKaiShu-SB-Estd-BF"/>
                <w:color w:val="FF0000"/>
                <w:sz w:val="24"/>
                <w:szCs w:val="24"/>
              </w:rPr>
            </w:pPr>
            <w:r w:rsidRPr="00876983">
              <w:rPr>
                <w:rFonts w:ascii="標楷體" w:eastAsia="標楷體" w:hAnsi="標楷體" w:cs="標楷體"/>
                <w:sz w:val="24"/>
                <w:szCs w:val="24"/>
              </w:rPr>
              <w:t>環J9 了解氣候變遷減緩與</w:t>
            </w:r>
            <w:r w:rsidRPr="00876983">
              <w:rPr>
                <w:rFonts w:ascii="標楷體" w:eastAsia="標楷體" w:hAnsi="標楷體" w:cs="標楷體"/>
                <w:sz w:val="24"/>
                <w:szCs w:val="24"/>
              </w:rPr>
              <w:lastRenderedPageBreak/>
              <w:t>調適的涵義，以及臺灣因應氣候變遷調適的政策</w:t>
            </w:r>
          </w:p>
        </w:tc>
        <w:tc>
          <w:tcPr>
            <w:tcW w:w="1784" w:type="dxa"/>
            <w:tcBorders>
              <w:top w:val="single" w:sz="8" w:space="0" w:color="000000"/>
              <w:bottom w:val="single" w:sz="8" w:space="0" w:color="000000"/>
              <w:right w:val="single" w:sz="8" w:space="0" w:color="000000"/>
            </w:tcBorders>
          </w:tcPr>
          <w:p w14:paraId="2FC0784E" w14:textId="77777777" w:rsidR="00003777" w:rsidRPr="00876983" w:rsidRDefault="00003777" w:rsidP="00003777">
            <w:pPr>
              <w:snapToGrid w:val="0"/>
              <w:spacing w:line="240" w:lineRule="atLeast"/>
              <w:ind w:hanging="7"/>
              <w:jc w:val="left"/>
              <w:rPr>
                <w:rFonts w:ascii="標楷體" w:eastAsia="標楷體" w:hAnsi="標楷體" w:cs="標楷體"/>
                <w:sz w:val="24"/>
                <w:szCs w:val="24"/>
              </w:rPr>
            </w:pPr>
            <w:r w:rsidRPr="00876983">
              <w:rPr>
                <w:rFonts w:ascii="標楷體" w:eastAsia="標楷體" w:hAnsi="標楷體" w:cs="標楷體"/>
                <w:sz w:val="24"/>
                <w:szCs w:val="24"/>
              </w:rPr>
              <w:lastRenderedPageBreak/>
              <w:t>1/1元旦</w:t>
            </w:r>
          </w:p>
          <w:p w14:paraId="05D41BE3" w14:textId="6DBD193C" w:rsidR="00003777" w:rsidRPr="00876983" w:rsidRDefault="00003777" w:rsidP="00003777">
            <w:pPr>
              <w:snapToGrid w:val="0"/>
              <w:spacing w:line="240" w:lineRule="atLeast"/>
              <w:ind w:hanging="7"/>
              <w:jc w:val="left"/>
              <w:rPr>
                <w:rFonts w:ascii="標楷體" w:eastAsia="標楷體" w:hAnsi="標楷體" w:cs="標楷體"/>
                <w:sz w:val="24"/>
                <w:szCs w:val="24"/>
              </w:rPr>
            </w:pPr>
            <w:proofErr w:type="gramStart"/>
            <w:r w:rsidRPr="00876983">
              <w:rPr>
                <w:rFonts w:ascii="標楷體" w:eastAsia="標楷體" w:hAnsi="標楷體" w:cs="標楷體" w:hint="eastAsia"/>
                <w:color w:val="auto"/>
                <w:sz w:val="24"/>
                <w:szCs w:val="24"/>
              </w:rPr>
              <w:t>線上課程</w:t>
            </w:r>
            <w:proofErr w:type="gramEnd"/>
            <w:r w:rsidRPr="00876983">
              <w:rPr>
                <w:rFonts w:ascii="標楷體" w:eastAsia="標楷體" w:hAnsi="標楷體" w:cs="標楷體" w:hint="eastAsia"/>
                <w:color w:val="auto"/>
                <w:sz w:val="24"/>
                <w:szCs w:val="24"/>
              </w:rPr>
              <w:t>演練-使用學習吧</w:t>
            </w:r>
          </w:p>
        </w:tc>
      </w:tr>
      <w:tr w:rsidR="00003777" w:rsidRPr="00500692" w14:paraId="10C20685" w14:textId="77777777" w:rsidTr="0004197D">
        <w:trPr>
          <w:trHeight w:val="880"/>
          <w:jc w:val="center"/>
        </w:trPr>
        <w:tc>
          <w:tcPr>
            <w:tcW w:w="1247" w:type="dxa"/>
            <w:tcBorders>
              <w:top w:val="single" w:sz="8" w:space="0" w:color="000000"/>
              <w:left w:val="single" w:sz="8" w:space="0" w:color="000000"/>
              <w:bottom w:val="single" w:sz="8" w:space="0" w:color="000000"/>
              <w:right w:val="single" w:sz="8" w:space="0" w:color="000000"/>
            </w:tcBorders>
          </w:tcPr>
          <w:p w14:paraId="3816DC64" w14:textId="77777777" w:rsidR="00003777" w:rsidRDefault="00003777" w:rsidP="00003777">
            <w:pPr>
              <w:rPr>
                <w:rFonts w:ascii="標楷體" w:eastAsia="標楷體" w:hAnsi="標楷體" w:cs="標楷體"/>
                <w:color w:val="auto"/>
                <w:sz w:val="24"/>
                <w:szCs w:val="24"/>
              </w:rPr>
            </w:pPr>
            <w:r>
              <w:rPr>
                <w:rFonts w:ascii="標楷體" w:eastAsia="標楷體" w:hAnsi="標楷體" w:cs="標楷體"/>
                <w:color w:val="auto"/>
                <w:sz w:val="24"/>
                <w:szCs w:val="24"/>
              </w:rPr>
              <w:t>第二十</w:t>
            </w:r>
            <w:proofErr w:type="gramStart"/>
            <w:r>
              <w:rPr>
                <w:rFonts w:ascii="標楷體" w:eastAsia="標楷體" w:hAnsi="標楷體" w:cs="標楷體"/>
                <w:color w:val="auto"/>
                <w:sz w:val="24"/>
                <w:szCs w:val="24"/>
              </w:rPr>
              <w:t>週</w:t>
            </w:r>
            <w:proofErr w:type="gramEnd"/>
          </w:p>
          <w:p w14:paraId="6011BD72" w14:textId="77777777" w:rsidR="00003777" w:rsidRDefault="00003777" w:rsidP="00003777">
            <w:pPr>
              <w:rPr>
                <w:rFonts w:ascii="標楷體" w:eastAsia="標楷體" w:hAnsi="標楷體"/>
                <w:color w:val="auto"/>
                <w:sz w:val="24"/>
                <w:szCs w:val="24"/>
              </w:rPr>
            </w:pPr>
            <w:r>
              <w:rPr>
                <w:rFonts w:ascii="標楷體" w:eastAsia="標楷體" w:hAnsi="標楷體"/>
                <w:color w:val="auto"/>
                <w:sz w:val="24"/>
                <w:szCs w:val="24"/>
              </w:rPr>
              <w:t>1/</w:t>
            </w:r>
            <w:r>
              <w:rPr>
                <w:rFonts w:ascii="標楷體" w:eastAsia="標楷體" w:hAnsi="標楷體" w:hint="eastAsia"/>
                <w:color w:val="auto"/>
                <w:sz w:val="24"/>
                <w:szCs w:val="24"/>
              </w:rPr>
              <w:t>8</w:t>
            </w:r>
            <w:r>
              <w:rPr>
                <w:rFonts w:ascii="標楷體" w:eastAsia="標楷體" w:hAnsi="標楷體"/>
                <w:color w:val="auto"/>
                <w:sz w:val="24"/>
                <w:szCs w:val="24"/>
              </w:rPr>
              <w:t>-1/1</w:t>
            </w:r>
            <w:r>
              <w:rPr>
                <w:rFonts w:ascii="標楷體" w:eastAsia="標楷體" w:hAnsi="標楷體" w:hint="eastAsia"/>
                <w:color w:val="auto"/>
                <w:sz w:val="24"/>
                <w:szCs w:val="24"/>
              </w:rPr>
              <w:t>2</w:t>
            </w:r>
          </w:p>
        </w:tc>
        <w:tc>
          <w:tcPr>
            <w:tcW w:w="1559" w:type="dxa"/>
            <w:tcBorders>
              <w:top w:val="single" w:sz="8" w:space="0" w:color="000000"/>
              <w:left w:val="single" w:sz="8" w:space="0" w:color="000000"/>
              <w:bottom w:val="single" w:sz="8" w:space="0" w:color="000000"/>
              <w:right w:val="single" w:sz="8" w:space="0" w:color="000000"/>
            </w:tcBorders>
          </w:tcPr>
          <w:p w14:paraId="239DA571" w14:textId="01F5525A" w:rsidR="00003777" w:rsidRPr="00876983" w:rsidRDefault="00003777" w:rsidP="00003777">
            <w:pPr>
              <w:pStyle w:val="Default"/>
              <w:jc w:val="left"/>
              <w:rPr>
                <w:rFonts w:eastAsia="標楷體"/>
                <w:color w:val="FF0000"/>
              </w:rPr>
            </w:pPr>
            <w:r w:rsidRPr="00876983">
              <w:rPr>
                <w:rFonts w:eastAsia="標楷體"/>
              </w:rPr>
              <w:t>D-8-1 統計資料處理：累積次數、相對次數、累積相對次數折線圖。</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1E0B085" w14:textId="3B64F5FA" w:rsidR="00003777" w:rsidRPr="00876983" w:rsidRDefault="00003777" w:rsidP="00003777">
            <w:pPr>
              <w:jc w:val="left"/>
              <w:rPr>
                <w:rFonts w:ascii="標楷體" w:eastAsia="標楷體" w:hAnsi="標楷體" w:cs="標楷體"/>
                <w:color w:val="FF0000"/>
                <w:sz w:val="24"/>
                <w:szCs w:val="24"/>
              </w:rPr>
            </w:pPr>
            <w:r w:rsidRPr="00876983">
              <w:rPr>
                <w:rFonts w:ascii="標楷體" w:eastAsia="標楷體" w:hAnsi="標楷體" w:cs="標楷體"/>
                <w:sz w:val="24"/>
                <w:szCs w:val="24"/>
              </w:rPr>
              <w:t>d-Ⅳ-1 理解常用統計圖表，並能運用簡單統計量分析資料的特性及使用統計軟體的資訊表徵，與人溝通。</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B3D42E7" w14:textId="77777777"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5-1資料整理與統計圖表</w:t>
            </w:r>
          </w:p>
          <w:p w14:paraId="683C628B" w14:textId="77777777"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1.能將資料整理成次數分配表並繪製次數分配折線圖。</w:t>
            </w:r>
          </w:p>
          <w:p w14:paraId="6F9D6B66" w14:textId="77777777"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2.能由次數分配表整理成累積次數分配表並繪製累積次數分配折線圖。</w:t>
            </w:r>
          </w:p>
          <w:p w14:paraId="052E2065" w14:textId="77777777"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3.能報讀累積次數分配折線圖。</w:t>
            </w:r>
          </w:p>
          <w:p w14:paraId="559D6B60" w14:textId="77777777"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4.能由次數分配表整理成相對次數分配表並繪製相對次數分配折線圖。</w:t>
            </w:r>
          </w:p>
          <w:p w14:paraId="132D33EB" w14:textId="77777777"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5.能報讀相對次數分配折線圖。</w:t>
            </w:r>
          </w:p>
          <w:p w14:paraId="482D8361" w14:textId="77777777" w:rsidR="00003777" w:rsidRPr="007C1B38" w:rsidRDefault="00003777" w:rsidP="00003777">
            <w:pPr>
              <w:snapToGrid w:val="0"/>
              <w:ind w:firstLine="0"/>
              <w:rPr>
                <w:rFonts w:ascii="標楷體" w:eastAsia="標楷體" w:hAnsi="標楷體"/>
                <w:color w:val="FF0000"/>
                <w:sz w:val="24"/>
                <w:szCs w:val="24"/>
              </w:rPr>
            </w:pPr>
            <w:r w:rsidRPr="007C1B38">
              <w:rPr>
                <w:rFonts w:ascii="標楷體" w:eastAsia="標楷體" w:hAnsi="標楷體" w:cs="標楷體"/>
                <w:color w:val="FF0000"/>
                <w:sz w:val="24"/>
                <w:szCs w:val="24"/>
              </w:rPr>
              <w:t>6.能由相對次數分配表整理成累積相對次數分配表並繪製累積相對次數分配折線圖。</w:t>
            </w:r>
          </w:p>
          <w:p w14:paraId="1516053F" w14:textId="77777777" w:rsidR="00003777" w:rsidRPr="00876983" w:rsidRDefault="00003777" w:rsidP="00003777">
            <w:pPr>
              <w:snapToGrid w:val="0"/>
              <w:ind w:firstLine="0"/>
              <w:rPr>
                <w:rFonts w:ascii="標楷體" w:eastAsia="標楷體" w:hAnsi="標楷體"/>
                <w:color w:val="auto"/>
                <w:sz w:val="24"/>
                <w:szCs w:val="24"/>
              </w:rPr>
            </w:pPr>
            <w:r w:rsidRPr="007C1B38">
              <w:rPr>
                <w:rFonts w:ascii="標楷體" w:eastAsia="標楷體" w:hAnsi="標楷體" w:cs="標楷體"/>
                <w:color w:val="FF0000"/>
                <w:sz w:val="24"/>
                <w:szCs w:val="24"/>
              </w:rPr>
              <w:t>7.能報讀累積相對次數分配折線圖</w:t>
            </w:r>
            <w:r w:rsidRPr="00876983">
              <w:rPr>
                <w:rFonts w:ascii="標楷體" w:eastAsia="標楷體" w:hAnsi="標楷體" w:cs="標楷體"/>
                <w:color w:val="auto"/>
                <w:sz w:val="24"/>
                <w:szCs w:val="24"/>
              </w:rPr>
              <w:t>。</w:t>
            </w:r>
          </w:p>
          <w:p w14:paraId="53E0E1AA" w14:textId="08D3EFAC" w:rsidR="00003777" w:rsidRPr="00876983" w:rsidRDefault="00003777" w:rsidP="00003777">
            <w:pPr>
              <w:jc w:val="left"/>
              <w:rPr>
                <w:rFonts w:ascii="標楷體" w:eastAsia="標楷體" w:hAnsi="標楷體" w:cs="標楷體"/>
                <w:color w:val="FF0000"/>
                <w:sz w:val="24"/>
                <w:szCs w:val="24"/>
              </w:rPr>
            </w:pPr>
            <w:r w:rsidRPr="00876983">
              <w:rPr>
                <w:rFonts w:ascii="標楷體" w:eastAsia="標楷體" w:hAnsi="標楷體" w:cs="標楷體"/>
                <w:color w:val="auto"/>
                <w:sz w:val="24"/>
                <w:szCs w:val="24"/>
              </w:rPr>
              <w:lastRenderedPageBreak/>
              <w:t>8.能由累積次數、相對次數或累積相對次數知道資料在整體中所占的相對位置。</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53E20A1" w14:textId="4DA0C62C" w:rsidR="00003777" w:rsidRPr="00876983" w:rsidRDefault="00003777" w:rsidP="00003777">
            <w:pPr>
              <w:ind w:left="317" w:hanging="317"/>
              <w:jc w:val="left"/>
              <w:rPr>
                <w:rFonts w:ascii="標楷體" w:eastAsia="標楷體" w:hAnsi="標楷體" w:cs="標楷體"/>
                <w:color w:val="FF0000"/>
                <w:sz w:val="24"/>
                <w:szCs w:val="24"/>
              </w:rPr>
            </w:pPr>
            <w:r w:rsidRPr="00876983">
              <w:rPr>
                <w:rFonts w:ascii="標楷體" w:eastAsia="標楷體" w:hAnsi="標楷體" w:cs="標楷體"/>
                <w:sz w:val="24"/>
                <w:szCs w:val="24"/>
              </w:rPr>
              <w:lastRenderedPageBreak/>
              <w:t>4</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2EA779E" w14:textId="77777777" w:rsidR="00003777" w:rsidRPr="00876983" w:rsidRDefault="00003777" w:rsidP="00003777">
            <w:pPr>
              <w:snapToGrid w:val="0"/>
              <w:ind w:firstLine="0"/>
              <w:rPr>
                <w:rFonts w:ascii="標楷體" w:eastAsia="標楷體" w:hAnsi="標楷體" w:cs="標楷體"/>
                <w:color w:val="auto"/>
                <w:sz w:val="24"/>
                <w:szCs w:val="24"/>
              </w:rPr>
            </w:pPr>
            <w:r w:rsidRPr="00876983">
              <w:rPr>
                <w:rFonts w:ascii="標楷體" w:eastAsia="標楷體" w:hAnsi="標楷體" w:cs="標楷體" w:hint="eastAsia"/>
                <w:color w:val="auto"/>
                <w:sz w:val="24"/>
                <w:szCs w:val="24"/>
              </w:rPr>
              <w:t>教學資源:</w:t>
            </w:r>
          </w:p>
          <w:p w14:paraId="77FB9C52"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hint="eastAsia"/>
                <w:color w:val="auto"/>
                <w:sz w:val="24"/>
                <w:szCs w:val="24"/>
              </w:rPr>
              <w:t>1.</w:t>
            </w:r>
            <w:r w:rsidRPr="00876983">
              <w:rPr>
                <w:rFonts w:ascii="標楷體" w:eastAsia="標楷體" w:hAnsi="標楷體" w:cs="標楷體" w:hint="eastAsia"/>
                <w:sz w:val="24"/>
                <w:szCs w:val="24"/>
              </w:rPr>
              <w:t>簡報PPT</w:t>
            </w:r>
          </w:p>
          <w:p w14:paraId="0AA8F147"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hint="eastAsia"/>
                <w:sz w:val="24"/>
                <w:szCs w:val="24"/>
              </w:rPr>
              <w:t>2.學習單</w:t>
            </w:r>
          </w:p>
          <w:p w14:paraId="0E3CE22D" w14:textId="77777777" w:rsidR="00003777" w:rsidRPr="00876983" w:rsidRDefault="00003777" w:rsidP="00003777">
            <w:pPr>
              <w:snapToGrid w:val="0"/>
              <w:ind w:firstLine="0"/>
              <w:rPr>
                <w:rFonts w:ascii="標楷體" w:eastAsia="標楷體" w:hAnsi="標楷體" w:cs="標楷體"/>
                <w:sz w:val="24"/>
                <w:szCs w:val="24"/>
              </w:rPr>
            </w:pPr>
          </w:p>
          <w:p w14:paraId="50BD805C" w14:textId="77777777" w:rsidR="00003777" w:rsidRPr="00876983" w:rsidRDefault="00003777" w:rsidP="00003777">
            <w:pPr>
              <w:snapToGrid w:val="0"/>
              <w:ind w:firstLine="0"/>
              <w:rPr>
                <w:rFonts w:ascii="標楷體" w:eastAsia="標楷體" w:hAnsi="標楷體" w:cs="標楷體"/>
                <w:sz w:val="24"/>
                <w:szCs w:val="24"/>
              </w:rPr>
            </w:pPr>
          </w:p>
          <w:p w14:paraId="10F2231D" w14:textId="77777777" w:rsidR="00003777" w:rsidRPr="00876983" w:rsidRDefault="00003777" w:rsidP="00003777">
            <w:pPr>
              <w:snapToGrid w:val="0"/>
              <w:ind w:firstLine="0"/>
              <w:rPr>
                <w:rFonts w:ascii="標楷體" w:eastAsia="標楷體" w:hAnsi="標楷體" w:cs="標楷體"/>
                <w:color w:val="auto"/>
                <w:sz w:val="24"/>
                <w:szCs w:val="24"/>
              </w:rPr>
            </w:pPr>
            <w:r w:rsidRPr="00876983">
              <w:rPr>
                <w:rFonts w:ascii="標楷體" w:eastAsia="標楷體" w:hAnsi="標楷體" w:cs="標楷體" w:hint="eastAsia"/>
                <w:color w:val="auto"/>
                <w:sz w:val="24"/>
                <w:szCs w:val="24"/>
              </w:rPr>
              <w:t>學習策略:</w:t>
            </w:r>
          </w:p>
          <w:p w14:paraId="3439D345"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hint="eastAsia"/>
                <w:color w:val="auto"/>
                <w:sz w:val="24"/>
                <w:szCs w:val="24"/>
              </w:rPr>
              <w:t>1.分組討論與分享</w:t>
            </w:r>
          </w:p>
          <w:p w14:paraId="6B76B393" w14:textId="77777777" w:rsidR="00003777" w:rsidRPr="00876983" w:rsidRDefault="00003777" w:rsidP="00003777">
            <w:pPr>
              <w:ind w:left="92" w:hanging="7"/>
              <w:jc w:val="left"/>
              <w:rPr>
                <w:rFonts w:ascii="標楷體" w:eastAsia="標楷體" w:hAnsi="標楷體" w:cs="標楷體"/>
                <w:color w:val="FF0000"/>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96ADFB3"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1.紙筆測驗</w:t>
            </w:r>
          </w:p>
          <w:p w14:paraId="0414A382"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2.口頭詢問</w:t>
            </w:r>
          </w:p>
          <w:p w14:paraId="26D15EA9"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3.互相討論</w:t>
            </w:r>
          </w:p>
          <w:p w14:paraId="43D40E9B" w14:textId="49294838" w:rsidR="00003777" w:rsidRPr="00876983" w:rsidRDefault="00003777" w:rsidP="00003777">
            <w:pPr>
              <w:ind w:left="-22" w:hanging="7"/>
              <w:jc w:val="left"/>
              <w:rPr>
                <w:rFonts w:ascii="標楷體" w:eastAsia="標楷體" w:hAnsi="標楷體" w:cs="標楷體"/>
                <w:color w:val="FF0000"/>
                <w:sz w:val="24"/>
                <w:szCs w:val="24"/>
              </w:rPr>
            </w:pPr>
            <w:r w:rsidRPr="00876983">
              <w:rPr>
                <w:rFonts w:ascii="標楷體" w:eastAsia="標楷體" w:hAnsi="標楷體" w:cs="標楷體"/>
                <w:sz w:val="24"/>
                <w:szCs w:val="24"/>
              </w:rPr>
              <w:t>4.作業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76C5AEB" w14:textId="77777777" w:rsidR="00484CDE" w:rsidRPr="00876983" w:rsidRDefault="00484CDE" w:rsidP="00484CDE">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【科技教育】</w:t>
            </w:r>
          </w:p>
          <w:p w14:paraId="02E8BD4B" w14:textId="77777777" w:rsidR="00484CDE" w:rsidRPr="00876983" w:rsidRDefault="00484CDE" w:rsidP="00484CDE">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科E1 了解平日常見科技產品的用途與運作方式。</w:t>
            </w:r>
          </w:p>
          <w:p w14:paraId="35B2AA82" w14:textId="77777777" w:rsidR="00484CDE" w:rsidRPr="00876983" w:rsidRDefault="00484CDE" w:rsidP="00484CDE">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科E4 體會動手實作的樂趣，並養成正向的科技態度。</w:t>
            </w:r>
          </w:p>
          <w:p w14:paraId="3941220E" w14:textId="77777777" w:rsidR="00003777" w:rsidRPr="00876983" w:rsidRDefault="00003777" w:rsidP="00003777">
            <w:pPr>
              <w:autoSpaceDE w:val="0"/>
              <w:autoSpaceDN w:val="0"/>
              <w:adjustRightInd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tcPr>
          <w:p w14:paraId="12C45372" w14:textId="26858004" w:rsidR="00003777" w:rsidRPr="00876983" w:rsidRDefault="00003777" w:rsidP="00003777">
            <w:pPr>
              <w:snapToGrid w:val="0"/>
              <w:spacing w:line="240" w:lineRule="atLeast"/>
              <w:ind w:hanging="7"/>
              <w:jc w:val="left"/>
              <w:rPr>
                <w:rFonts w:ascii="標楷體" w:eastAsia="標楷體" w:hAnsi="標楷體" w:cs="標楷體"/>
                <w:sz w:val="24"/>
                <w:szCs w:val="24"/>
              </w:rPr>
            </w:pPr>
            <w:proofErr w:type="gramStart"/>
            <w:r w:rsidRPr="00876983">
              <w:rPr>
                <w:rFonts w:ascii="標楷體" w:eastAsia="標楷體" w:hAnsi="標楷體" w:cs="標楷體" w:hint="eastAsia"/>
                <w:color w:val="auto"/>
                <w:sz w:val="24"/>
                <w:szCs w:val="24"/>
              </w:rPr>
              <w:t>線上課程</w:t>
            </w:r>
            <w:proofErr w:type="gramEnd"/>
            <w:r w:rsidRPr="00876983">
              <w:rPr>
                <w:rFonts w:ascii="標楷體" w:eastAsia="標楷體" w:hAnsi="標楷體" w:cs="標楷體" w:hint="eastAsia"/>
                <w:color w:val="auto"/>
                <w:sz w:val="24"/>
                <w:szCs w:val="24"/>
              </w:rPr>
              <w:t>演練-使用學習吧</w:t>
            </w:r>
          </w:p>
        </w:tc>
      </w:tr>
      <w:tr w:rsidR="00003777" w:rsidRPr="00500692" w14:paraId="38CA34C0" w14:textId="77777777" w:rsidTr="0084521D">
        <w:trPr>
          <w:trHeight w:val="6119"/>
          <w:jc w:val="center"/>
        </w:trPr>
        <w:tc>
          <w:tcPr>
            <w:tcW w:w="1247" w:type="dxa"/>
            <w:tcBorders>
              <w:top w:val="single" w:sz="8" w:space="0" w:color="000000"/>
              <w:left w:val="single" w:sz="8" w:space="0" w:color="000000"/>
              <w:bottom w:val="single" w:sz="8" w:space="0" w:color="000000"/>
              <w:right w:val="single" w:sz="8" w:space="0" w:color="000000"/>
            </w:tcBorders>
          </w:tcPr>
          <w:p w14:paraId="7E80E871" w14:textId="77777777" w:rsidR="00003777" w:rsidRDefault="00003777" w:rsidP="00003777">
            <w:pPr>
              <w:rPr>
                <w:rFonts w:ascii="標楷體" w:eastAsia="標楷體" w:hAnsi="標楷體" w:cs="標楷體"/>
                <w:color w:val="auto"/>
              </w:rPr>
            </w:pPr>
            <w:r>
              <w:rPr>
                <w:rFonts w:ascii="標楷體" w:eastAsia="標楷體" w:hAnsi="標楷體" w:cs="標楷體"/>
                <w:color w:val="auto"/>
              </w:rPr>
              <w:t>第二十一</w:t>
            </w:r>
            <w:proofErr w:type="gramStart"/>
            <w:r>
              <w:rPr>
                <w:rFonts w:ascii="標楷體" w:eastAsia="標楷體" w:hAnsi="標楷體" w:cs="標楷體"/>
                <w:color w:val="auto"/>
              </w:rPr>
              <w:t>週</w:t>
            </w:r>
            <w:proofErr w:type="gramEnd"/>
          </w:p>
          <w:p w14:paraId="326225DF" w14:textId="77777777" w:rsidR="00003777" w:rsidRDefault="00003777" w:rsidP="00003777">
            <w:pPr>
              <w:rPr>
                <w:rFonts w:ascii="標楷體" w:eastAsia="標楷體" w:hAnsi="標楷體"/>
                <w:color w:val="auto"/>
                <w:sz w:val="24"/>
                <w:szCs w:val="24"/>
              </w:rPr>
            </w:pPr>
            <w:r>
              <w:rPr>
                <w:rFonts w:ascii="標楷體" w:eastAsia="標楷體" w:hAnsi="標楷體"/>
                <w:color w:val="auto"/>
                <w:sz w:val="24"/>
                <w:szCs w:val="24"/>
              </w:rPr>
              <w:t>1/1</w:t>
            </w:r>
            <w:r>
              <w:rPr>
                <w:rFonts w:ascii="標楷體" w:eastAsia="標楷體" w:hAnsi="標楷體" w:hint="eastAsia"/>
                <w:color w:val="auto"/>
                <w:sz w:val="24"/>
                <w:szCs w:val="24"/>
              </w:rPr>
              <w:t>5</w:t>
            </w:r>
            <w:r>
              <w:rPr>
                <w:rFonts w:ascii="標楷體" w:eastAsia="標楷體" w:hAnsi="標楷體"/>
                <w:color w:val="auto"/>
                <w:sz w:val="24"/>
                <w:szCs w:val="24"/>
              </w:rPr>
              <w:t>-</w:t>
            </w:r>
            <w:r w:rsidRPr="005B2989">
              <w:rPr>
                <w:rFonts w:ascii="標楷體" w:eastAsia="標楷體" w:hAnsi="標楷體"/>
                <w:color w:val="FF0000"/>
                <w:sz w:val="24"/>
                <w:szCs w:val="24"/>
              </w:rPr>
              <w:t>1/19</w:t>
            </w:r>
          </w:p>
        </w:tc>
        <w:tc>
          <w:tcPr>
            <w:tcW w:w="1559" w:type="dxa"/>
            <w:tcBorders>
              <w:top w:val="single" w:sz="8" w:space="0" w:color="000000"/>
              <w:left w:val="single" w:sz="8" w:space="0" w:color="000000"/>
              <w:bottom w:val="single" w:sz="8" w:space="0" w:color="000000"/>
              <w:right w:val="single" w:sz="8" w:space="0" w:color="000000"/>
            </w:tcBorders>
          </w:tcPr>
          <w:p w14:paraId="7A53A85C" w14:textId="0DF8F4C0" w:rsidR="00003777" w:rsidRPr="00876983" w:rsidRDefault="00003777" w:rsidP="00003777">
            <w:pPr>
              <w:pStyle w:val="Default"/>
              <w:jc w:val="left"/>
              <w:rPr>
                <w:rFonts w:eastAsia="標楷體"/>
                <w:color w:val="FF0000"/>
              </w:rPr>
            </w:pPr>
            <w:r w:rsidRPr="00876983">
              <w:rPr>
                <w:rFonts w:eastAsia="標楷體"/>
              </w:rPr>
              <w:t>D-8-1 統計資料處理：累積次數、相對次數、累積相對次數折線圖。</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66ED525" w14:textId="22D21F1A" w:rsidR="00003777" w:rsidRPr="00876983" w:rsidRDefault="00003777" w:rsidP="00003777">
            <w:pPr>
              <w:jc w:val="left"/>
              <w:rPr>
                <w:rFonts w:ascii="標楷體" w:eastAsia="標楷體" w:hAnsi="標楷體" w:cs="標楷體"/>
                <w:color w:val="FF0000"/>
                <w:sz w:val="24"/>
                <w:szCs w:val="24"/>
              </w:rPr>
            </w:pPr>
            <w:r w:rsidRPr="00876983">
              <w:rPr>
                <w:rFonts w:ascii="標楷體" w:eastAsia="標楷體" w:hAnsi="標楷體" w:cs="標楷體"/>
                <w:sz w:val="24"/>
                <w:szCs w:val="24"/>
              </w:rPr>
              <w:t>d-Ⅳ-1 理解常用統計圖表，並能運用簡單統計量分析資料的特性及使用統計軟體的資訊表徵，與人溝通。</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1FFE882" w14:textId="4B098297" w:rsidR="00003777" w:rsidRPr="00876983" w:rsidRDefault="00003777" w:rsidP="00003777">
            <w:pPr>
              <w:snapToGrid w:val="0"/>
              <w:ind w:firstLine="0"/>
              <w:rPr>
                <w:rFonts w:ascii="標楷體" w:eastAsia="標楷體" w:hAnsi="標楷體" w:cs="標楷體"/>
                <w:color w:val="auto"/>
                <w:sz w:val="24"/>
                <w:szCs w:val="24"/>
              </w:rPr>
            </w:pPr>
            <w:r w:rsidRPr="00876983">
              <w:rPr>
                <w:rFonts w:ascii="標楷體" w:eastAsia="標楷體" w:hAnsi="標楷體" w:cs="標楷體"/>
                <w:color w:val="auto"/>
                <w:sz w:val="24"/>
                <w:szCs w:val="24"/>
              </w:rPr>
              <w:t>5-1資料整理與統計圖表</w:t>
            </w:r>
          </w:p>
          <w:p w14:paraId="46E3AAE1" w14:textId="58E03CC1"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【第三次評量週】</w:t>
            </w:r>
          </w:p>
          <w:p w14:paraId="0187A8AF" w14:textId="77777777"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1.能將資料整理成次數分配表並繪製次數分配折線圖。</w:t>
            </w:r>
          </w:p>
          <w:p w14:paraId="4C5EF2F4" w14:textId="77777777" w:rsidR="00003777" w:rsidRPr="00FE54CE" w:rsidRDefault="00003777" w:rsidP="00003777">
            <w:pPr>
              <w:snapToGrid w:val="0"/>
              <w:ind w:firstLine="0"/>
              <w:rPr>
                <w:rFonts w:ascii="標楷體" w:eastAsia="標楷體" w:hAnsi="標楷體"/>
                <w:color w:val="FF0000"/>
                <w:sz w:val="24"/>
                <w:szCs w:val="24"/>
              </w:rPr>
            </w:pPr>
            <w:r w:rsidRPr="00FE54CE">
              <w:rPr>
                <w:rFonts w:ascii="標楷體" w:eastAsia="標楷體" w:hAnsi="標楷體" w:cs="標楷體"/>
                <w:color w:val="FF0000"/>
                <w:sz w:val="24"/>
                <w:szCs w:val="24"/>
              </w:rPr>
              <w:t>2.能由次數分配表整理成累積次數分配表並繪製累積次數分配折線圖。</w:t>
            </w:r>
          </w:p>
          <w:p w14:paraId="719B4904" w14:textId="77777777"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3.能報讀累積次數分配折線圖。</w:t>
            </w:r>
          </w:p>
          <w:p w14:paraId="6D4D039B" w14:textId="77777777"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4.能由次數分配表整理成相對次數分配表並繪製相對次數分配折線圖。</w:t>
            </w:r>
          </w:p>
          <w:p w14:paraId="3E90338A" w14:textId="77777777" w:rsidR="00003777" w:rsidRPr="00FE54CE" w:rsidRDefault="00003777" w:rsidP="00003777">
            <w:pPr>
              <w:snapToGrid w:val="0"/>
              <w:ind w:firstLine="0"/>
              <w:rPr>
                <w:rFonts w:ascii="標楷體" w:eastAsia="標楷體" w:hAnsi="標楷體"/>
                <w:color w:val="FF0000"/>
                <w:sz w:val="24"/>
                <w:szCs w:val="24"/>
              </w:rPr>
            </w:pPr>
            <w:r w:rsidRPr="00FE54CE">
              <w:rPr>
                <w:rFonts w:ascii="標楷體" w:eastAsia="標楷體" w:hAnsi="標楷體" w:cs="標楷體"/>
                <w:color w:val="FF0000"/>
                <w:sz w:val="24"/>
                <w:szCs w:val="24"/>
              </w:rPr>
              <w:t>5.能報讀相對次數分配折線圖。</w:t>
            </w:r>
          </w:p>
          <w:p w14:paraId="3D161411" w14:textId="77777777"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6.能由相對次數分配表整理成累積相對次數分配表並繪製累積相對次數分配折線圖。</w:t>
            </w:r>
          </w:p>
          <w:p w14:paraId="130CAF56" w14:textId="77777777" w:rsidR="00003777" w:rsidRPr="00876983" w:rsidRDefault="00003777" w:rsidP="00003777">
            <w:pPr>
              <w:snapToGrid w:val="0"/>
              <w:ind w:firstLine="0"/>
              <w:rPr>
                <w:rFonts w:ascii="標楷體" w:eastAsia="標楷體" w:hAnsi="標楷體"/>
                <w:color w:val="auto"/>
                <w:sz w:val="24"/>
                <w:szCs w:val="24"/>
              </w:rPr>
            </w:pPr>
            <w:r w:rsidRPr="00876983">
              <w:rPr>
                <w:rFonts w:ascii="標楷體" w:eastAsia="標楷體" w:hAnsi="標楷體" w:cs="標楷體"/>
                <w:color w:val="auto"/>
                <w:sz w:val="24"/>
                <w:szCs w:val="24"/>
              </w:rPr>
              <w:t>7.能報讀累積相對次數分配折線圖。</w:t>
            </w:r>
          </w:p>
          <w:p w14:paraId="14F3D2DF" w14:textId="68AF43F1" w:rsidR="00003777" w:rsidRPr="00876983" w:rsidRDefault="00003777" w:rsidP="00003777">
            <w:pPr>
              <w:jc w:val="left"/>
              <w:rPr>
                <w:rFonts w:ascii="標楷體" w:eastAsia="標楷體" w:hAnsi="標楷體" w:cs="標楷體"/>
                <w:color w:val="FF0000"/>
                <w:sz w:val="24"/>
                <w:szCs w:val="24"/>
              </w:rPr>
            </w:pPr>
            <w:r w:rsidRPr="00876983">
              <w:rPr>
                <w:rFonts w:ascii="標楷體" w:eastAsia="標楷體" w:hAnsi="標楷體" w:cs="標楷體"/>
                <w:color w:val="auto"/>
                <w:sz w:val="24"/>
                <w:szCs w:val="24"/>
              </w:rPr>
              <w:t>8.能由累積次數、相對次數或累積相對次數知道資料在整體中所占的相對位置。</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8ED742D" w14:textId="2BDF66A5" w:rsidR="00003777" w:rsidRPr="00876983" w:rsidRDefault="00003777" w:rsidP="00003777">
            <w:pPr>
              <w:ind w:left="317" w:hanging="317"/>
              <w:jc w:val="left"/>
              <w:rPr>
                <w:rFonts w:ascii="標楷體" w:eastAsia="標楷體" w:hAnsi="標楷體" w:cs="標楷體"/>
                <w:color w:val="FF0000"/>
                <w:sz w:val="24"/>
                <w:szCs w:val="24"/>
              </w:rPr>
            </w:pPr>
            <w:r w:rsidRPr="00876983">
              <w:rPr>
                <w:rFonts w:ascii="標楷體" w:eastAsia="標楷體" w:hAnsi="標楷體" w:cs="標楷體"/>
                <w:sz w:val="24"/>
                <w:szCs w:val="24"/>
              </w:rPr>
              <w:t>4</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FC4697B" w14:textId="77777777" w:rsidR="00003777" w:rsidRPr="00876983" w:rsidRDefault="00003777" w:rsidP="00003777">
            <w:pPr>
              <w:snapToGrid w:val="0"/>
              <w:ind w:firstLine="0"/>
              <w:rPr>
                <w:rFonts w:ascii="標楷體" w:eastAsia="標楷體" w:hAnsi="標楷體" w:cs="標楷體"/>
                <w:color w:val="auto"/>
                <w:sz w:val="24"/>
                <w:szCs w:val="24"/>
              </w:rPr>
            </w:pPr>
            <w:r w:rsidRPr="00876983">
              <w:rPr>
                <w:rFonts w:ascii="標楷體" w:eastAsia="標楷體" w:hAnsi="標楷體" w:cs="標楷體" w:hint="eastAsia"/>
                <w:color w:val="auto"/>
                <w:sz w:val="24"/>
                <w:szCs w:val="24"/>
              </w:rPr>
              <w:t>教學資源:</w:t>
            </w:r>
          </w:p>
          <w:p w14:paraId="3D0F650E"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hint="eastAsia"/>
                <w:color w:val="auto"/>
                <w:sz w:val="24"/>
                <w:szCs w:val="24"/>
              </w:rPr>
              <w:t>1.</w:t>
            </w:r>
            <w:r w:rsidRPr="00876983">
              <w:rPr>
                <w:rFonts w:ascii="標楷體" w:eastAsia="標楷體" w:hAnsi="標楷體" w:cs="標楷體" w:hint="eastAsia"/>
                <w:sz w:val="24"/>
                <w:szCs w:val="24"/>
              </w:rPr>
              <w:t>簡報PPT</w:t>
            </w:r>
          </w:p>
          <w:p w14:paraId="12A4ADF8"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hint="eastAsia"/>
                <w:sz w:val="24"/>
                <w:szCs w:val="24"/>
              </w:rPr>
              <w:t>2.學習單</w:t>
            </w:r>
          </w:p>
          <w:p w14:paraId="52B2BB70" w14:textId="77777777" w:rsidR="00003777" w:rsidRPr="00876983" w:rsidRDefault="00003777" w:rsidP="00003777">
            <w:pPr>
              <w:snapToGrid w:val="0"/>
              <w:ind w:firstLine="0"/>
              <w:rPr>
                <w:rFonts w:ascii="標楷體" w:eastAsia="標楷體" w:hAnsi="標楷體" w:cs="標楷體"/>
                <w:sz w:val="24"/>
                <w:szCs w:val="24"/>
              </w:rPr>
            </w:pPr>
          </w:p>
          <w:p w14:paraId="2DCDA84E" w14:textId="77777777" w:rsidR="00003777" w:rsidRPr="00876983" w:rsidRDefault="00003777" w:rsidP="00003777">
            <w:pPr>
              <w:snapToGrid w:val="0"/>
              <w:ind w:firstLine="0"/>
              <w:rPr>
                <w:rFonts w:ascii="標楷體" w:eastAsia="標楷體" w:hAnsi="標楷體" w:cs="標楷體"/>
                <w:sz w:val="24"/>
                <w:szCs w:val="24"/>
              </w:rPr>
            </w:pPr>
          </w:p>
          <w:p w14:paraId="45BE9266" w14:textId="77777777" w:rsidR="00003777" w:rsidRPr="00876983" w:rsidRDefault="00003777" w:rsidP="00003777">
            <w:pPr>
              <w:snapToGrid w:val="0"/>
              <w:ind w:firstLine="0"/>
              <w:rPr>
                <w:rFonts w:ascii="標楷體" w:eastAsia="標楷體" w:hAnsi="標楷體" w:cs="標楷體"/>
                <w:color w:val="auto"/>
                <w:sz w:val="24"/>
                <w:szCs w:val="24"/>
              </w:rPr>
            </w:pPr>
            <w:r w:rsidRPr="00876983">
              <w:rPr>
                <w:rFonts w:ascii="標楷體" w:eastAsia="標楷體" w:hAnsi="標楷體" w:cs="標楷體" w:hint="eastAsia"/>
                <w:color w:val="auto"/>
                <w:sz w:val="24"/>
                <w:szCs w:val="24"/>
              </w:rPr>
              <w:t>學習策略:</w:t>
            </w:r>
          </w:p>
          <w:p w14:paraId="3B0339A2"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hint="eastAsia"/>
                <w:color w:val="auto"/>
                <w:sz w:val="24"/>
                <w:szCs w:val="24"/>
              </w:rPr>
              <w:t>1.分組討論與分享</w:t>
            </w:r>
          </w:p>
          <w:p w14:paraId="788EC0E7" w14:textId="77777777" w:rsidR="00003777" w:rsidRPr="00876983" w:rsidRDefault="00003777" w:rsidP="00003777">
            <w:pPr>
              <w:ind w:left="92" w:hanging="7"/>
              <w:jc w:val="left"/>
              <w:rPr>
                <w:rFonts w:ascii="標楷體" w:eastAsia="標楷體" w:hAnsi="標楷體" w:cs="標楷體"/>
                <w:color w:val="FF0000"/>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5C6C8E2"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1.紙筆測驗</w:t>
            </w:r>
          </w:p>
          <w:p w14:paraId="36152F17"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2.口頭詢問</w:t>
            </w:r>
          </w:p>
          <w:p w14:paraId="65BC468B" w14:textId="77777777" w:rsidR="00003777" w:rsidRPr="00876983" w:rsidRDefault="00003777" w:rsidP="00003777">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3.互相討論</w:t>
            </w:r>
          </w:p>
          <w:p w14:paraId="178B66F7" w14:textId="02EB1D63" w:rsidR="00003777" w:rsidRPr="00876983" w:rsidRDefault="00003777" w:rsidP="00003777">
            <w:pPr>
              <w:ind w:left="-22" w:hanging="7"/>
              <w:jc w:val="left"/>
              <w:rPr>
                <w:rFonts w:ascii="標楷體" w:eastAsia="標楷體" w:hAnsi="標楷體" w:cs="標楷體"/>
                <w:color w:val="FF0000"/>
                <w:sz w:val="24"/>
                <w:szCs w:val="24"/>
              </w:rPr>
            </w:pPr>
            <w:r w:rsidRPr="00876983">
              <w:rPr>
                <w:rFonts w:ascii="標楷體" w:eastAsia="標楷體" w:hAnsi="標楷體" w:cs="標楷體"/>
                <w:sz w:val="24"/>
                <w:szCs w:val="24"/>
              </w:rPr>
              <w:t>4.作業</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9375699" w14:textId="77777777" w:rsidR="00484CDE" w:rsidRPr="00876983" w:rsidRDefault="00484CDE" w:rsidP="00484CDE">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【科技教育】</w:t>
            </w:r>
          </w:p>
          <w:p w14:paraId="7B01DCA8" w14:textId="77777777" w:rsidR="00484CDE" w:rsidRPr="00876983" w:rsidRDefault="00484CDE" w:rsidP="00484CDE">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科E1 了解平日常見科技產品的用途與運作方式。</w:t>
            </w:r>
          </w:p>
          <w:p w14:paraId="117B1843" w14:textId="77777777" w:rsidR="00484CDE" w:rsidRPr="00876983" w:rsidRDefault="00484CDE" w:rsidP="00484CDE">
            <w:pPr>
              <w:snapToGrid w:val="0"/>
              <w:ind w:firstLine="0"/>
              <w:rPr>
                <w:rFonts w:ascii="標楷體" w:eastAsia="標楷體" w:hAnsi="標楷體" w:cs="標楷體"/>
                <w:sz w:val="24"/>
                <w:szCs w:val="24"/>
              </w:rPr>
            </w:pPr>
            <w:r w:rsidRPr="00876983">
              <w:rPr>
                <w:rFonts w:ascii="標楷體" w:eastAsia="標楷體" w:hAnsi="標楷體" w:cs="標楷體"/>
                <w:sz w:val="24"/>
                <w:szCs w:val="24"/>
              </w:rPr>
              <w:t>科E4 體會動手實作的樂趣，並養成正向的科技態度。</w:t>
            </w:r>
          </w:p>
          <w:p w14:paraId="59F9CDBF" w14:textId="77777777" w:rsidR="00003777" w:rsidRPr="00876983" w:rsidRDefault="00003777" w:rsidP="00003777">
            <w:pPr>
              <w:autoSpaceDE w:val="0"/>
              <w:autoSpaceDN w:val="0"/>
              <w:adjustRightInd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tcPr>
          <w:p w14:paraId="5F57052E" w14:textId="77777777" w:rsidR="00003777" w:rsidRPr="00876983" w:rsidRDefault="00003777" w:rsidP="00003777">
            <w:pPr>
              <w:snapToGrid w:val="0"/>
              <w:spacing w:line="240" w:lineRule="atLeast"/>
              <w:ind w:hanging="7"/>
              <w:jc w:val="left"/>
              <w:rPr>
                <w:rFonts w:ascii="標楷體" w:eastAsia="標楷體" w:hAnsi="標楷體" w:cs="標楷體"/>
                <w:color w:val="FF0000"/>
                <w:sz w:val="24"/>
                <w:szCs w:val="24"/>
              </w:rPr>
            </w:pPr>
            <w:r w:rsidRPr="00876983">
              <w:rPr>
                <w:rFonts w:ascii="標楷體" w:eastAsia="標楷體" w:hAnsi="標楷體" w:cs="標楷體"/>
                <w:color w:val="FF0000"/>
                <w:sz w:val="24"/>
                <w:szCs w:val="24"/>
              </w:rPr>
              <w:t>1/17-1/18</w:t>
            </w:r>
            <w:r w:rsidRPr="00876983">
              <w:rPr>
                <w:rFonts w:ascii="標楷體" w:eastAsia="標楷體" w:hAnsi="標楷體" w:cs="標楷體" w:hint="eastAsia"/>
                <w:color w:val="FF0000"/>
                <w:sz w:val="24"/>
                <w:szCs w:val="24"/>
              </w:rPr>
              <w:t>(</w:t>
            </w:r>
            <w:r w:rsidRPr="00876983">
              <w:rPr>
                <w:rFonts w:ascii="標楷體" w:eastAsia="標楷體" w:hAnsi="標楷體" w:cs="標楷體"/>
                <w:color w:val="FF0000"/>
                <w:sz w:val="24"/>
                <w:szCs w:val="24"/>
              </w:rPr>
              <w:t>or1/18-1/19)第三次段考</w:t>
            </w:r>
          </w:p>
          <w:p w14:paraId="286EAC06" w14:textId="77777777" w:rsidR="00003777" w:rsidRPr="00876983" w:rsidRDefault="00003777" w:rsidP="00003777">
            <w:pPr>
              <w:snapToGrid w:val="0"/>
              <w:spacing w:line="240" w:lineRule="atLeast"/>
              <w:ind w:hanging="7"/>
              <w:jc w:val="left"/>
              <w:rPr>
                <w:rFonts w:ascii="標楷體" w:eastAsia="標楷體" w:hAnsi="標楷體" w:cs="標楷體"/>
                <w:sz w:val="24"/>
                <w:szCs w:val="24"/>
              </w:rPr>
            </w:pPr>
            <w:r w:rsidRPr="00876983">
              <w:rPr>
                <w:rFonts w:ascii="標楷體" w:eastAsia="標楷體" w:hAnsi="標楷體" w:cs="標楷體"/>
                <w:color w:val="FF0000"/>
                <w:sz w:val="24"/>
                <w:szCs w:val="24"/>
              </w:rPr>
              <w:t>1/19 or1/</w:t>
            </w:r>
            <w:r w:rsidRPr="00876983">
              <w:rPr>
                <w:rFonts w:ascii="標楷體" w:eastAsia="標楷體" w:hAnsi="標楷體" w:cs="標楷體" w:hint="eastAsia"/>
                <w:color w:val="FF0000"/>
                <w:sz w:val="24"/>
                <w:szCs w:val="24"/>
              </w:rPr>
              <w:t>20</w:t>
            </w:r>
            <w:r w:rsidRPr="00876983">
              <w:rPr>
                <w:rFonts w:ascii="標楷體" w:eastAsia="標楷體" w:hAnsi="標楷體" w:cs="標楷體"/>
                <w:color w:val="FF0000"/>
                <w:sz w:val="24"/>
                <w:szCs w:val="24"/>
              </w:rPr>
              <w:t>休業式</w:t>
            </w:r>
          </w:p>
        </w:tc>
      </w:tr>
    </w:tbl>
    <w:p w14:paraId="40568A08" w14:textId="77777777" w:rsidR="00956B1D" w:rsidRDefault="00956B1D" w:rsidP="00D37619">
      <w:pPr>
        <w:rPr>
          <w:rFonts w:ascii="標楷體" w:eastAsia="標楷體" w:hAnsi="標楷體" w:cs="標楷體"/>
          <w:b/>
          <w:sz w:val="24"/>
          <w:szCs w:val="24"/>
        </w:rPr>
      </w:pPr>
    </w:p>
    <w:p w14:paraId="52FA3E68" w14:textId="77777777" w:rsidR="00217DCF" w:rsidRPr="005432CD" w:rsidRDefault="00217DCF" w:rsidP="00217DCF">
      <w:pPr>
        <w:rPr>
          <w:rFonts w:ascii="標楷體" w:eastAsia="標楷體" w:hAnsi="標楷體" w:cs="標楷體"/>
          <w:color w:val="2E74B5" w:themeColor="accent1" w:themeShade="BF"/>
          <w:sz w:val="24"/>
          <w:szCs w:val="24"/>
        </w:rPr>
      </w:pPr>
      <w:r>
        <w:rPr>
          <w:rFonts w:ascii="標楷體" w:eastAsia="標楷體" w:hAnsi="標楷體" w:cs="標楷體" w:hint="eastAsia"/>
          <w:color w:val="auto"/>
          <w:sz w:val="24"/>
          <w:szCs w:val="24"/>
        </w:rPr>
        <w:t>六</w:t>
      </w:r>
      <w:r w:rsidRPr="00BF31BC">
        <w:rPr>
          <w:rFonts w:ascii="標楷體" w:eastAsia="標楷體" w:hAnsi="標楷體" w:cs="標楷體" w:hint="eastAsia"/>
          <w:color w:val="auto"/>
          <w:sz w:val="24"/>
          <w:szCs w:val="24"/>
        </w:rPr>
        <w:t>、本課程是否有校外人士協助教學</w:t>
      </w:r>
      <w:r w:rsidR="005432CD" w:rsidRPr="005432CD">
        <w:rPr>
          <w:rFonts w:ascii="標楷體" w:eastAsia="標楷體" w:hAnsi="標楷體" w:cs="標楷體" w:hint="eastAsia"/>
          <w:color w:val="2E74B5" w:themeColor="accent1" w:themeShade="BF"/>
          <w:sz w:val="24"/>
          <w:szCs w:val="24"/>
        </w:rPr>
        <w:t>(本表格請勿刪除)</w:t>
      </w:r>
    </w:p>
    <w:p w14:paraId="6538EC07" w14:textId="46026349" w:rsidR="00217DCF" w:rsidRPr="00BF31BC" w:rsidRDefault="00003777" w:rsidP="00217DCF">
      <w:pPr>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proofErr w:type="gramEnd"/>
      <w:r w:rsidR="00217DCF" w:rsidRPr="00BF31BC">
        <w:rPr>
          <w:rFonts w:ascii="標楷體" w:eastAsia="標楷體" w:hAnsi="標楷體" w:cs="標楷體" w:hint="eastAsia"/>
          <w:color w:val="auto"/>
          <w:sz w:val="24"/>
          <w:szCs w:val="24"/>
        </w:rPr>
        <w:t>否，全學年都沒有(</w:t>
      </w:r>
      <w:proofErr w:type="gramStart"/>
      <w:r w:rsidR="00217DCF" w:rsidRPr="00BF31BC">
        <w:rPr>
          <w:rFonts w:ascii="標楷體" w:eastAsia="標楷體" w:hAnsi="標楷體" w:cs="標楷體" w:hint="eastAsia"/>
          <w:color w:val="auto"/>
          <w:sz w:val="24"/>
          <w:szCs w:val="24"/>
        </w:rPr>
        <w:t>以下免</w:t>
      </w:r>
      <w:proofErr w:type="gramEnd"/>
      <w:r w:rsidR="00217DCF" w:rsidRPr="00BF31BC">
        <w:rPr>
          <w:rFonts w:ascii="標楷體" w:eastAsia="標楷體" w:hAnsi="標楷體" w:cs="標楷體" w:hint="eastAsia"/>
          <w:color w:val="auto"/>
          <w:sz w:val="24"/>
          <w:szCs w:val="24"/>
        </w:rPr>
        <w:t>填)</w:t>
      </w:r>
    </w:p>
    <w:p w14:paraId="53C3B6FD" w14:textId="77777777" w:rsidR="00217DCF" w:rsidRPr="00BF31BC" w:rsidRDefault="00217DCF" w:rsidP="00217DCF">
      <w:pPr>
        <w:rPr>
          <w:rFonts w:ascii="標楷體" w:eastAsia="標楷體" w:hAnsi="標楷體" w:cs="標楷體"/>
          <w:color w:val="auto"/>
          <w:sz w:val="24"/>
          <w:szCs w:val="24"/>
        </w:rPr>
      </w:pPr>
      <w:r w:rsidRPr="00BF31BC">
        <w:rPr>
          <w:rFonts w:ascii="標楷體" w:eastAsia="標楷體" w:hAnsi="標楷體" w:cs="標楷體" w:hint="eastAsia"/>
          <w:color w:val="auto"/>
          <w:sz w:val="24"/>
          <w:szCs w:val="24"/>
        </w:rPr>
        <w:t>□有，部分班級，實施的班級為：___________</w:t>
      </w:r>
    </w:p>
    <w:p w14:paraId="164FD7B6" w14:textId="77777777" w:rsidR="00217DCF" w:rsidRPr="00BF31BC" w:rsidRDefault="00217DCF" w:rsidP="00217DCF">
      <w:pPr>
        <w:rPr>
          <w:rFonts w:ascii="標楷體" w:eastAsia="標楷體" w:hAnsi="標楷體" w:cs="標楷體"/>
          <w:color w:val="auto"/>
          <w:sz w:val="24"/>
          <w:szCs w:val="24"/>
        </w:rPr>
      </w:pPr>
      <w:r w:rsidRPr="00BF31BC">
        <w:rPr>
          <w:rFonts w:ascii="標楷體" w:eastAsia="標楷體" w:hAnsi="標楷體" w:cs="標楷體" w:hint="eastAsia"/>
          <w:color w:val="auto"/>
          <w:sz w:val="24"/>
          <w:szCs w:val="24"/>
        </w:rPr>
        <w:t>□有，全學年實施</w:t>
      </w:r>
    </w:p>
    <w:tbl>
      <w:tblPr>
        <w:tblStyle w:val="ac"/>
        <w:tblW w:w="15108" w:type="dxa"/>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92"/>
        <w:gridCol w:w="3416"/>
        <w:gridCol w:w="3513"/>
        <w:gridCol w:w="2296"/>
        <w:gridCol w:w="1399"/>
        <w:gridCol w:w="3192"/>
      </w:tblGrid>
      <w:tr w:rsidR="00217DCF" w:rsidRPr="00BF31BC" w14:paraId="2AF36E89" w14:textId="77777777" w:rsidTr="0004197D">
        <w:tc>
          <w:tcPr>
            <w:tcW w:w="1292" w:type="dxa"/>
          </w:tcPr>
          <w:p w14:paraId="101325C1" w14:textId="77777777" w:rsidR="00217DCF" w:rsidRPr="00BF31BC" w:rsidRDefault="00217DCF" w:rsidP="0004197D">
            <w:pPr>
              <w:ind w:firstLine="0"/>
              <w:jc w:val="center"/>
              <w:rPr>
                <w:rFonts w:ascii="標楷體" w:eastAsia="標楷體" w:hAnsi="標楷體" w:cs="標楷體"/>
                <w:color w:val="auto"/>
                <w:sz w:val="24"/>
                <w:szCs w:val="24"/>
              </w:rPr>
            </w:pPr>
            <w:r w:rsidRPr="00BF31BC">
              <w:rPr>
                <w:rFonts w:ascii="標楷體" w:eastAsia="標楷體" w:hAnsi="標楷體" w:cs="標楷體"/>
                <w:color w:val="auto"/>
                <w:sz w:val="24"/>
                <w:szCs w:val="24"/>
              </w:rPr>
              <w:t>教學期程</w:t>
            </w:r>
          </w:p>
        </w:tc>
        <w:tc>
          <w:tcPr>
            <w:tcW w:w="3416" w:type="dxa"/>
          </w:tcPr>
          <w:p w14:paraId="499C1F46" w14:textId="77777777" w:rsidR="00217DCF" w:rsidRPr="00BF31BC" w:rsidRDefault="00217DCF" w:rsidP="0004197D">
            <w:pPr>
              <w:ind w:firstLine="0"/>
              <w:jc w:val="center"/>
              <w:rPr>
                <w:rFonts w:ascii="標楷體" w:eastAsia="標楷體" w:hAnsi="標楷體" w:cs="標楷體"/>
                <w:color w:val="auto"/>
                <w:sz w:val="24"/>
                <w:szCs w:val="24"/>
              </w:rPr>
            </w:pPr>
            <w:r w:rsidRPr="00BF31BC">
              <w:rPr>
                <w:rFonts w:ascii="標楷體" w:eastAsia="標楷體" w:hAnsi="標楷體" w:cs="標楷體" w:hint="eastAsia"/>
                <w:color w:val="auto"/>
                <w:sz w:val="24"/>
                <w:szCs w:val="24"/>
              </w:rPr>
              <w:t>校外人士協助之課程大綱</w:t>
            </w:r>
          </w:p>
        </w:tc>
        <w:tc>
          <w:tcPr>
            <w:tcW w:w="3513" w:type="dxa"/>
          </w:tcPr>
          <w:p w14:paraId="0568A92F" w14:textId="77777777" w:rsidR="00217DCF" w:rsidRPr="00BF31BC" w:rsidRDefault="00217DCF" w:rsidP="0004197D">
            <w:pPr>
              <w:spacing w:before="100" w:beforeAutospacing="1"/>
              <w:ind w:firstLine="0"/>
              <w:jc w:val="center"/>
              <w:rPr>
                <w:rFonts w:ascii="標楷體" w:eastAsia="標楷體" w:hAnsi="標楷體" w:cs="標楷體"/>
                <w:color w:val="auto"/>
                <w:sz w:val="24"/>
                <w:szCs w:val="24"/>
              </w:rPr>
            </w:pPr>
            <w:r w:rsidRPr="00BF31BC">
              <w:rPr>
                <w:rFonts w:ascii="標楷體" w:eastAsia="標楷體" w:hAnsi="標楷體" w:cs="標楷體" w:hint="eastAsia"/>
                <w:color w:val="auto"/>
                <w:sz w:val="24"/>
                <w:szCs w:val="24"/>
              </w:rPr>
              <w:t>教材形式</w:t>
            </w:r>
          </w:p>
        </w:tc>
        <w:tc>
          <w:tcPr>
            <w:tcW w:w="2296" w:type="dxa"/>
          </w:tcPr>
          <w:p w14:paraId="1B2F2101" w14:textId="77777777" w:rsidR="00217DCF" w:rsidRPr="00BF31BC" w:rsidRDefault="00217DCF" w:rsidP="0004197D">
            <w:pPr>
              <w:spacing w:before="100" w:beforeAutospacing="1"/>
              <w:ind w:firstLine="0"/>
              <w:jc w:val="center"/>
              <w:rPr>
                <w:rFonts w:ascii="標楷體" w:eastAsia="標楷體" w:hAnsi="標楷體" w:cs="標楷體"/>
                <w:color w:val="auto"/>
                <w:sz w:val="24"/>
                <w:szCs w:val="24"/>
              </w:rPr>
            </w:pPr>
            <w:r w:rsidRPr="00BF31BC">
              <w:rPr>
                <w:rFonts w:ascii="標楷體" w:eastAsia="標楷體" w:hAnsi="標楷體" w:cs="標楷體" w:hint="eastAsia"/>
                <w:color w:val="auto"/>
                <w:sz w:val="24"/>
                <w:szCs w:val="24"/>
              </w:rPr>
              <w:t>教材內容簡介</w:t>
            </w:r>
          </w:p>
        </w:tc>
        <w:tc>
          <w:tcPr>
            <w:tcW w:w="1399" w:type="dxa"/>
          </w:tcPr>
          <w:p w14:paraId="7A11EE4A" w14:textId="77777777" w:rsidR="00217DCF" w:rsidRPr="00BF31BC" w:rsidRDefault="00217DCF" w:rsidP="0004197D">
            <w:pPr>
              <w:spacing w:before="100" w:beforeAutospacing="1"/>
              <w:ind w:firstLine="0"/>
              <w:jc w:val="center"/>
              <w:rPr>
                <w:rFonts w:ascii="標楷體" w:eastAsia="標楷體" w:hAnsi="標楷體" w:cs="標楷體"/>
                <w:color w:val="auto"/>
                <w:sz w:val="24"/>
                <w:szCs w:val="24"/>
              </w:rPr>
            </w:pPr>
            <w:r w:rsidRPr="00BF31BC">
              <w:rPr>
                <w:rFonts w:ascii="標楷體" w:eastAsia="標楷體" w:hAnsi="標楷體" w:cs="標楷體" w:hint="eastAsia"/>
                <w:color w:val="auto"/>
                <w:sz w:val="24"/>
                <w:szCs w:val="24"/>
              </w:rPr>
              <w:t>預期成效</w:t>
            </w:r>
          </w:p>
        </w:tc>
        <w:tc>
          <w:tcPr>
            <w:tcW w:w="3192" w:type="dxa"/>
          </w:tcPr>
          <w:p w14:paraId="1CEF7F4D" w14:textId="77777777" w:rsidR="00217DCF" w:rsidRPr="00BF31BC" w:rsidRDefault="00217DCF" w:rsidP="0004197D">
            <w:pPr>
              <w:spacing w:before="100" w:beforeAutospacing="1"/>
              <w:ind w:firstLine="0"/>
              <w:jc w:val="center"/>
              <w:rPr>
                <w:rFonts w:ascii="標楷體" w:eastAsia="標楷體" w:hAnsi="標楷體" w:cs="標楷體"/>
                <w:color w:val="auto"/>
                <w:sz w:val="24"/>
                <w:szCs w:val="24"/>
              </w:rPr>
            </w:pPr>
            <w:r w:rsidRPr="00BF31BC">
              <w:rPr>
                <w:rFonts w:ascii="標楷體" w:eastAsia="標楷體" w:hAnsi="標楷體" w:cs="標楷體" w:hint="eastAsia"/>
                <w:color w:val="auto"/>
                <w:sz w:val="24"/>
                <w:szCs w:val="24"/>
              </w:rPr>
              <w:t>原授課教師角色</w:t>
            </w:r>
          </w:p>
        </w:tc>
      </w:tr>
      <w:tr w:rsidR="00217DCF" w:rsidRPr="00BF31BC" w14:paraId="23AF36BE" w14:textId="77777777" w:rsidTr="0004197D">
        <w:tc>
          <w:tcPr>
            <w:tcW w:w="1292" w:type="dxa"/>
          </w:tcPr>
          <w:p w14:paraId="57E45523" w14:textId="77777777" w:rsidR="00217DCF" w:rsidRPr="00BF31BC" w:rsidRDefault="00217DCF" w:rsidP="0004197D">
            <w:pPr>
              <w:ind w:firstLine="0"/>
              <w:rPr>
                <w:rFonts w:ascii="標楷體" w:eastAsia="標楷體" w:hAnsi="標楷體" w:cs="標楷體"/>
                <w:color w:val="auto"/>
                <w:sz w:val="24"/>
                <w:szCs w:val="24"/>
              </w:rPr>
            </w:pPr>
          </w:p>
        </w:tc>
        <w:tc>
          <w:tcPr>
            <w:tcW w:w="3416" w:type="dxa"/>
          </w:tcPr>
          <w:p w14:paraId="6DA2F19C" w14:textId="77777777" w:rsidR="00217DCF" w:rsidRPr="00BF31BC" w:rsidRDefault="00217DCF" w:rsidP="0004197D">
            <w:pPr>
              <w:ind w:firstLine="0"/>
              <w:rPr>
                <w:rFonts w:ascii="標楷體" w:eastAsia="標楷體" w:hAnsi="標楷體" w:cs="標楷體"/>
                <w:color w:val="auto"/>
                <w:sz w:val="24"/>
                <w:szCs w:val="24"/>
              </w:rPr>
            </w:pPr>
          </w:p>
        </w:tc>
        <w:tc>
          <w:tcPr>
            <w:tcW w:w="3513" w:type="dxa"/>
          </w:tcPr>
          <w:p w14:paraId="1F1BDBF8" w14:textId="77777777" w:rsidR="00217DCF" w:rsidRPr="00BF31BC" w:rsidRDefault="00217DCF" w:rsidP="0004197D">
            <w:pPr>
              <w:pStyle w:val="Web"/>
              <w:jc w:val="both"/>
              <w:rPr>
                <w:rFonts w:ascii="標楷體" w:eastAsia="標楷體" w:hAnsi="標楷體" w:cs="標楷體"/>
              </w:rPr>
            </w:pPr>
            <w:r w:rsidRPr="00BF31BC">
              <w:rPr>
                <w:rFonts w:ascii="標楷體" w:eastAsia="標楷體" w:hAnsi="標楷體" w:cs="標楷體"/>
              </w:rPr>
              <w:t>□</w:t>
            </w:r>
            <w:r w:rsidRPr="00BF31BC">
              <w:rPr>
                <w:rFonts w:ascii="標楷體" w:eastAsia="標楷體" w:hAnsi="標楷體" w:cs="標楷體" w:hint="eastAsia"/>
              </w:rPr>
              <w:t>簡報</w:t>
            </w:r>
            <w:r w:rsidRPr="00BF31BC">
              <w:rPr>
                <w:rFonts w:ascii="標楷體" w:eastAsia="標楷體" w:hAnsi="標楷體" w:cs="標楷體"/>
              </w:rPr>
              <w:t>□印刷品□影音光碟</w:t>
            </w:r>
          </w:p>
          <w:p w14:paraId="0AD27AF6" w14:textId="77777777" w:rsidR="00217DCF" w:rsidRPr="00BF31BC" w:rsidRDefault="00217DCF" w:rsidP="0004197D">
            <w:pPr>
              <w:pStyle w:val="Web"/>
              <w:jc w:val="both"/>
              <w:rPr>
                <w:rFonts w:ascii="標楷體" w:eastAsia="標楷體" w:hAnsi="標楷體" w:cs="標楷體"/>
              </w:rPr>
            </w:pPr>
            <w:r w:rsidRPr="00BF31BC">
              <w:rPr>
                <w:rFonts w:ascii="標楷體" w:eastAsia="標楷體" w:hAnsi="標楷體" w:cs="標楷體"/>
              </w:rPr>
              <w:t xml:space="preserve">□其他於課程或活動中使用之教學資料，請說明： </w:t>
            </w:r>
          </w:p>
        </w:tc>
        <w:tc>
          <w:tcPr>
            <w:tcW w:w="2296" w:type="dxa"/>
          </w:tcPr>
          <w:p w14:paraId="47C3D5E1" w14:textId="77777777" w:rsidR="00217DCF" w:rsidRPr="00BF31BC" w:rsidRDefault="00217DCF" w:rsidP="0004197D">
            <w:pPr>
              <w:ind w:firstLine="0"/>
              <w:rPr>
                <w:rFonts w:ascii="標楷體" w:eastAsia="標楷體" w:hAnsi="標楷體" w:cs="標楷體"/>
                <w:color w:val="auto"/>
                <w:sz w:val="24"/>
                <w:szCs w:val="24"/>
              </w:rPr>
            </w:pPr>
          </w:p>
        </w:tc>
        <w:tc>
          <w:tcPr>
            <w:tcW w:w="1399" w:type="dxa"/>
          </w:tcPr>
          <w:p w14:paraId="3EF10084" w14:textId="77777777" w:rsidR="00217DCF" w:rsidRPr="00BF31BC" w:rsidRDefault="00217DCF" w:rsidP="0004197D">
            <w:pPr>
              <w:ind w:firstLine="0"/>
              <w:rPr>
                <w:rFonts w:ascii="標楷體" w:eastAsia="標楷體" w:hAnsi="標楷體" w:cs="標楷體"/>
                <w:color w:val="auto"/>
                <w:sz w:val="24"/>
                <w:szCs w:val="24"/>
              </w:rPr>
            </w:pPr>
          </w:p>
        </w:tc>
        <w:tc>
          <w:tcPr>
            <w:tcW w:w="3192" w:type="dxa"/>
          </w:tcPr>
          <w:p w14:paraId="3EAD9162" w14:textId="77777777" w:rsidR="00217DCF" w:rsidRPr="00BF31BC" w:rsidRDefault="00217DCF" w:rsidP="0004197D">
            <w:pPr>
              <w:ind w:firstLine="0"/>
              <w:rPr>
                <w:rFonts w:ascii="標楷體" w:eastAsia="標楷體" w:hAnsi="標楷體" w:cs="標楷體"/>
                <w:color w:val="auto"/>
                <w:sz w:val="24"/>
                <w:szCs w:val="24"/>
              </w:rPr>
            </w:pPr>
          </w:p>
        </w:tc>
      </w:tr>
      <w:tr w:rsidR="00217DCF" w:rsidRPr="00BF31BC" w14:paraId="56E0F71C" w14:textId="77777777" w:rsidTr="0004197D">
        <w:tc>
          <w:tcPr>
            <w:tcW w:w="1292" w:type="dxa"/>
          </w:tcPr>
          <w:p w14:paraId="13D3DE35" w14:textId="77777777" w:rsidR="00217DCF" w:rsidRPr="00BF31BC" w:rsidRDefault="00217DCF" w:rsidP="0004197D">
            <w:pPr>
              <w:ind w:firstLine="0"/>
              <w:rPr>
                <w:rFonts w:ascii="標楷體" w:eastAsia="標楷體" w:hAnsi="標楷體" w:cs="標楷體"/>
                <w:color w:val="auto"/>
                <w:sz w:val="24"/>
                <w:szCs w:val="24"/>
              </w:rPr>
            </w:pPr>
          </w:p>
        </w:tc>
        <w:tc>
          <w:tcPr>
            <w:tcW w:w="3416" w:type="dxa"/>
          </w:tcPr>
          <w:p w14:paraId="42006029" w14:textId="77777777" w:rsidR="00217DCF" w:rsidRPr="00BF31BC" w:rsidRDefault="00217DCF" w:rsidP="0004197D">
            <w:pPr>
              <w:ind w:firstLine="0"/>
              <w:rPr>
                <w:rFonts w:ascii="標楷體" w:eastAsia="標楷體" w:hAnsi="標楷體" w:cs="標楷體"/>
                <w:color w:val="auto"/>
                <w:sz w:val="24"/>
                <w:szCs w:val="24"/>
              </w:rPr>
            </w:pPr>
          </w:p>
        </w:tc>
        <w:tc>
          <w:tcPr>
            <w:tcW w:w="3513" w:type="dxa"/>
          </w:tcPr>
          <w:p w14:paraId="2375D49F" w14:textId="77777777" w:rsidR="00217DCF" w:rsidRPr="00BF31BC" w:rsidRDefault="00217DCF" w:rsidP="0004197D">
            <w:pPr>
              <w:ind w:firstLine="0"/>
              <w:rPr>
                <w:rFonts w:ascii="標楷體" w:eastAsia="標楷體" w:hAnsi="標楷體" w:cs="標楷體"/>
                <w:color w:val="auto"/>
                <w:sz w:val="24"/>
                <w:szCs w:val="24"/>
              </w:rPr>
            </w:pPr>
          </w:p>
        </w:tc>
        <w:tc>
          <w:tcPr>
            <w:tcW w:w="2296" w:type="dxa"/>
          </w:tcPr>
          <w:p w14:paraId="7A6A956D" w14:textId="77777777" w:rsidR="00217DCF" w:rsidRPr="00BF31BC" w:rsidRDefault="00217DCF" w:rsidP="0004197D">
            <w:pPr>
              <w:ind w:firstLine="0"/>
              <w:rPr>
                <w:rFonts w:ascii="標楷體" w:eastAsia="標楷體" w:hAnsi="標楷體" w:cs="標楷體"/>
                <w:color w:val="auto"/>
                <w:sz w:val="24"/>
                <w:szCs w:val="24"/>
              </w:rPr>
            </w:pPr>
          </w:p>
        </w:tc>
        <w:tc>
          <w:tcPr>
            <w:tcW w:w="1399" w:type="dxa"/>
          </w:tcPr>
          <w:p w14:paraId="65F3633E" w14:textId="77777777" w:rsidR="00217DCF" w:rsidRPr="00BF31BC" w:rsidRDefault="00217DCF" w:rsidP="0004197D">
            <w:pPr>
              <w:ind w:firstLine="0"/>
              <w:rPr>
                <w:rFonts w:ascii="標楷體" w:eastAsia="標楷體" w:hAnsi="標楷體" w:cs="標楷體"/>
                <w:color w:val="auto"/>
                <w:sz w:val="24"/>
                <w:szCs w:val="24"/>
              </w:rPr>
            </w:pPr>
          </w:p>
        </w:tc>
        <w:tc>
          <w:tcPr>
            <w:tcW w:w="3192" w:type="dxa"/>
          </w:tcPr>
          <w:p w14:paraId="45332A0C" w14:textId="77777777" w:rsidR="00217DCF" w:rsidRPr="00BF31BC" w:rsidRDefault="00217DCF" w:rsidP="0004197D">
            <w:pPr>
              <w:ind w:firstLine="0"/>
              <w:rPr>
                <w:rFonts w:ascii="標楷體" w:eastAsia="標楷體" w:hAnsi="標楷體" w:cs="標楷體"/>
                <w:color w:val="auto"/>
                <w:sz w:val="24"/>
                <w:szCs w:val="24"/>
              </w:rPr>
            </w:pPr>
          </w:p>
        </w:tc>
      </w:tr>
      <w:tr w:rsidR="00217DCF" w:rsidRPr="00BF31BC" w14:paraId="7FBA6249" w14:textId="77777777" w:rsidTr="0004197D">
        <w:tc>
          <w:tcPr>
            <w:tcW w:w="1292" w:type="dxa"/>
          </w:tcPr>
          <w:p w14:paraId="0F74C477" w14:textId="77777777" w:rsidR="00217DCF" w:rsidRPr="00BF31BC" w:rsidRDefault="00217DCF" w:rsidP="0004197D">
            <w:pPr>
              <w:ind w:firstLine="0"/>
              <w:rPr>
                <w:rFonts w:ascii="標楷體" w:eastAsia="標楷體" w:hAnsi="標楷體" w:cs="標楷體"/>
                <w:color w:val="auto"/>
                <w:sz w:val="24"/>
                <w:szCs w:val="24"/>
              </w:rPr>
            </w:pPr>
          </w:p>
        </w:tc>
        <w:tc>
          <w:tcPr>
            <w:tcW w:w="3416" w:type="dxa"/>
          </w:tcPr>
          <w:p w14:paraId="0DA1D42A" w14:textId="77777777" w:rsidR="00217DCF" w:rsidRPr="00BF31BC" w:rsidRDefault="00217DCF" w:rsidP="0004197D">
            <w:pPr>
              <w:ind w:firstLine="0"/>
              <w:rPr>
                <w:rFonts w:ascii="標楷體" w:eastAsia="標楷體" w:hAnsi="標楷體" w:cs="標楷體"/>
                <w:color w:val="auto"/>
                <w:sz w:val="24"/>
                <w:szCs w:val="24"/>
              </w:rPr>
            </w:pPr>
          </w:p>
        </w:tc>
        <w:tc>
          <w:tcPr>
            <w:tcW w:w="3513" w:type="dxa"/>
          </w:tcPr>
          <w:p w14:paraId="1454F4F3" w14:textId="77777777" w:rsidR="00217DCF" w:rsidRPr="00BF31BC" w:rsidRDefault="00217DCF" w:rsidP="0004197D">
            <w:pPr>
              <w:ind w:firstLine="0"/>
              <w:rPr>
                <w:rFonts w:ascii="標楷體" w:eastAsia="標楷體" w:hAnsi="標楷體" w:cs="標楷體"/>
                <w:color w:val="auto"/>
                <w:sz w:val="24"/>
                <w:szCs w:val="24"/>
              </w:rPr>
            </w:pPr>
          </w:p>
        </w:tc>
        <w:tc>
          <w:tcPr>
            <w:tcW w:w="2296" w:type="dxa"/>
          </w:tcPr>
          <w:p w14:paraId="1A45CFC4" w14:textId="77777777" w:rsidR="00217DCF" w:rsidRPr="00BF31BC" w:rsidRDefault="00217DCF" w:rsidP="0004197D">
            <w:pPr>
              <w:ind w:firstLine="0"/>
              <w:rPr>
                <w:rFonts w:ascii="標楷體" w:eastAsia="標楷體" w:hAnsi="標楷體" w:cs="標楷體"/>
                <w:color w:val="auto"/>
                <w:sz w:val="24"/>
                <w:szCs w:val="24"/>
              </w:rPr>
            </w:pPr>
          </w:p>
        </w:tc>
        <w:tc>
          <w:tcPr>
            <w:tcW w:w="1399" w:type="dxa"/>
          </w:tcPr>
          <w:p w14:paraId="0340629B" w14:textId="77777777" w:rsidR="00217DCF" w:rsidRPr="00BF31BC" w:rsidRDefault="00217DCF" w:rsidP="0004197D">
            <w:pPr>
              <w:ind w:firstLine="0"/>
              <w:rPr>
                <w:rFonts w:ascii="標楷體" w:eastAsia="標楷體" w:hAnsi="標楷體" w:cs="標楷體"/>
                <w:color w:val="auto"/>
                <w:sz w:val="24"/>
                <w:szCs w:val="24"/>
              </w:rPr>
            </w:pPr>
          </w:p>
        </w:tc>
        <w:tc>
          <w:tcPr>
            <w:tcW w:w="3192" w:type="dxa"/>
          </w:tcPr>
          <w:p w14:paraId="581383F6" w14:textId="77777777" w:rsidR="00217DCF" w:rsidRPr="00BF31BC" w:rsidRDefault="00217DCF" w:rsidP="0004197D">
            <w:pPr>
              <w:ind w:firstLine="0"/>
              <w:rPr>
                <w:rFonts w:ascii="標楷體" w:eastAsia="標楷體" w:hAnsi="標楷體" w:cs="標楷體"/>
                <w:color w:val="auto"/>
                <w:sz w:val="24"/>
                <w:szCs w:val="24"/>
              </w:rPr>
            </w:pPr>
          </w:p>
        </w:tc>
      </w:tr>
    </w:tbl>
    <w:p w14:paraId="2C598D45" w14:textId="77777777" w:rsidR="00217DCF" w:rsidRPr="00BF31BC" w:rsidRDefault="00217DCF" w:rsidP="00217DCF">
      <w:pPr>
        <w:rPr>
          <w:rFonts w:ascii="標楷體" w:eastAsia="標楷體" w:hAnsi="標楷體" w:cs="標楷體"/>
          <w:color w:val="auto"/>
          <w:sz w:val="24"/>
          <w:szCs w:val="24"/>
        </w:rPr>
      </w:pPr>
      <w:r w:rsidRPr="00BF31BC">
        <w:rPr>
          <w:rFonts w:ascii="標楷體" w:eastAsia="標楷體" w:hAnsi="標楷體" w:cs="標楷體" w:hint="eastAsia"/>
          <w:color w:val="auto"/>
          <w:sz w:val="24"/>
          <w:szCs w:val="24"/>
        </w:rPr>
        <w:t>*上述欄位皆與校外人士協助教學與活動之申請表一致</w:t>
      </w:r>
    </w:p>
    <w:p w14:paraId="028D6890" w14:textId="77777777" w:rsidR="00B5798C" w:rsidRPr="00217DCF" w:rsidRDefault="00B5798C" w:rsidP="00D37619">
      <w:pPr>
        <w:rPr>
          <w:rFonts w:ascii="標楷體" w:eastAsia="標楷體" w:hAnsi="標楷體" w:cs="標楷體"/>
          <w:b/>
          <w:sz w:val="24"/>
          <w:szCs w:val="24"/>
        </w:rPr>
      </w:pPr>
    </w:p>
    <w:sectPr w:rsidR="00B5798C" w:rsidRPr="00217DCF" w:rsidSect="003054B9">
      <w:footerReference w:type="default" r:id="rId10"/>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735866" w14:textId="77777777" w:rsidR="00EF6E7B" w:rsidRDefault="00EF6E7B">
      <w:r>
        <w:separator/>
      </w:r>
    </w:p>
  </w:endnote>
  <w:endnote w:type="continuationSeparator" w:id="0">
    <w:p w14:paraId="64D6620D" w14:textId="77777777" w:rsidR="00EF6E7B" w:rsidRDefault="00EF6E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DFKaiShu-SB-Estd-BF">
    <w:altName w:val="Microsoft YaHei"/>
    <w:charset w:val="00"/>
    <w:family w:val="auto"/>
    <w:pitch w:val="default"/>
  </w:font>
  <w:font w:name="AVGmdBU">
    <w:panose1 w:val="00000000000000000000"/>
    <w:charset w:val="00"/>
    <w:family w:val="roman"/>
    <w:notTrueType/>
    <w:pitch w:val="default"/>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6772356"/>
      <w:docPartObj>
        <w:docPartGallery w:val="Page Numbers (Bottom of Page)"/>
        <w:docPartUnique/>
      </w:docPartObj>
    </w:sdtPr>
    <w:sdtEndPr/>
    <w:sdtContent>
      <w:p w14:paraId="09B36B14" w14:textId="77777777" w:rsidR="002E38B1" w:rsidRDefault="002E38B1">
        <w:pPr>
          <w:pStyle w:val="aa"/>
          <w:jc w:val="center"/>
        </w:pPr>
        <w:r>
          <w:fldChar w:fldCharType="begin"/>
        </w:r>
        <w:r>
          <w:instrText>PAGE   \* MERGEFORMAT</w:instrText>
        </w:r>
        <w:r>
          <w:fldChar w:fldCharType="separate"/>
        </w:r>
        <w:r w:rsidR="003B7FA8" w:rsidRPr="003B7FA8">
          <w:rPr>
            <w:noProof/>
            <w:lang w:val="zh-TW"/>
          </w:rPr>
          <w:t>1</w:t>
        </w:r>
        <w:r>
          <w:fldChar w:fldCharType="end"/>
        </w:r>
      </w:p>
    </w:sdtContent>
  </w:sdt>
  <w:p w14:paraId="431F975C" w14:textId="77777777" w:rsidR="009C5A07" w:rsidRDefault="009C5A07">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FE6D00" w14:textId="77777777" w:rsidR="00EF6E7B" w:rsidRDefault="00EF6E7B">
      <w:r>
        <w:separator/>
      </w:r>
    </w:p>
  </w:footnote>
  <w:footnote w:type="continuationSeparator" w:id="0">
    <w:p w14:paraId="64E603D0" w14:textId="77777777" w:rsidR="00EF6E7B" w:rsidRDefault="00EF6E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1"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7"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8"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9"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0"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3"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4"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5"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26"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27"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9"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0"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1"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32"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33"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8"/>
  </w:num>
  <w:num w:numId="2">
    <w:abstractNumId w:val="33"/>
  </w:num>
  <w:num w:numId="3">
    <w:abstractNumId w:val="23"/>
  </w:num>
  <w:num w:numId="4">
    <w:abstractNumId w:val="29"/>
  </w:num>
  <w:num w:numId="5">
    <w:abstractNumId w:val="26"/>
  </w:num>
  <w:num w:numId="6">
    <w:abstractNumId w:val="25"/>
  </w:num>
  <w:num w:numId="7">
    <w:abstractNumId w:val="2"/>
  </w:num>
  <w:num w:numId="8">
    <w:abstractNumId w:val="20"/>
  </w:num>
  <w:num w:numId="9">
    <w:abstractNumId w:val="17"/>
  </w:num>
  <w:num w:numId="10">
    <w:abstractNumId w:val="28"/>
  </w:num>
  <w:num w:numId="11">
    <w:abstractNumId w:val="31"/>
  </w:num>
  <w:num w:numId="12">
    <w:abstractNumId w:val="32"/>
  </w:num>
  <w:num w:numId="13">
    <w:abstractNumId w:val="19"/>
  </w:num>
  <w:num w:numId="14">
    <w:abstractNumId w:val="11"/>
  </w:num>
  <w:num w:numId="15">
    <w:abstractNumId w:val="9"/>
  </w:num>
  <w:num w:numId="16">
    <w:abstractNumId w:val="24"/>
  </w:num>
  <w:num w:numId="17">
    <w:abstractNumId w:val="10"/>
  </w:num>
  <w:num w:numId="18">
    <w:abstractNumId w:val="0"/>
  </w:num>
  <w:num w:numId="19">
    <w:abstractNumId w:val="21"/>
  </w:num>
  <w:num w:numId="20">
    <w:abstractNumId w:val="22"/>
  </w:num>
  <w:num w:numId="21">
    <w:abstractNumId w:val="15"/>
  </w:num>
  <w:num w:numId="22">
    <w:abstractNumId w:val="5"/>
  </w:num>
  <w:num w:numId="23">
    <w:abstractNumId w:val="3"/>
  </w:num>
  <w:num w:numId="24">
    <w:abstractNumId w:val="30"/>
  </w:num>
  <w:num w:numId="25">
    <w:abstractNumId w:val="12"/>
  </w:num>
  <w:num w:numId="26">
    <w:abstractNumId w:val="8"/>
  </w:num>
  <w:num w:numId="27">
    <w:abstractNumId w:val="7"/>
  </w:num>
  <w:num w:numId="28">
    <w:abstractNumId w:val="14"/>
  </w:num>
  <w:num w:numId="29">
    <w:abstractNumId w:val="16"/>
  </w:num>
  <w:num w:numId="30">
    <w:abstractNumId w:val="1"/>
  </w:num>
  <w:num w:numId="31">
    <w:abstractNumId w:val="27"/>
  </w:num>
  <w:num w:numId="32">
    <w:abstractNumId w:val="13"/>
  </w:num>
  <w:num w:numId="33">
    <w:abstractNumId w:val="4"/>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354"/>
    <w:rsid w:val="00003777"/>
    <w:rsid w:val="0000497E"/>
    <w:rsid w:val="00005FB2"/>
    <w:rsid w:val="00006DA2"/>
    <w:rsid w:val="00010F37"/>
    <w:rsid w:val="00014B99"/>
    <w:rsid w:val="00014DA1"/>
    <w:rsid w:val="0001581F"/>
    <w:rsid w:val="00017015"/>
    <w:rsid w:val="00020AF4"/>
    <w:rsid w:val="00025340"/>
    <w:rsid w:val="00026BCF"/>
    <w:rsid w:val="000279DB"/>
    <w:rsid w:val="00031A53"/>
    <w:rsid w:val="00031BC9"/>
    <w:rsid w:val="00033334"/>
    <w:rsid w:val="000346B2"/>
    <w:rsid w:val="00035DBB"/>
    <w:rsid w:val="00040719"/>
    <w:rsid w:val="0004197D"/>
    <w:rsid w:val="00045A88"/>
    <w:rsid w:val="00046661"/>
    <w:rsid w:val="00046E11"/>
    <w:rsid w:val="000502B5"/>
    <w:rsid w:val="00052883"/>
    <w:rsid w:val="0005561B"/>
    <w:rsid w:val="00060028"/>
    <w:rsid w:val="00060770"/>
    <w:rsid w:val="00060DFA"/>
    <w:rsid w:val="000619E4"/>
    <w:rsid w:val="00061EC2"/>
    <w:rsid w:val="000668B0"/>
    <w:rsid w:val="00076501"/>
    <w:rsid w:val="000766D7"/>
    <w:rsid w:val="00076909"/>
    <w:rsid w:val="00081436"/>
    <w:rsid w:val="00081700"/>
    <w:rsid w:val="0008332E"/>
    <w:rsid w:val="00085DA0"/>
    <w:rsid w:val="0009638F"/>
    <w:rsid w:val="00096419"/>
    <w:rsid w:val="00097C2E"/>
    <w:rsid w:val="000A1997"/>
    <w:rsid w:val="000A3BDE"/>
    <w:rsid w:val="000A544E"/>
    <w:rsid w:val="000A7AF6"/>
    <w:rsid w:val="000B1DEA"/>
    <w:rsid w:val="000B3A25"/>
    <w:rsid w:val="000C03B0"/>
    <w:rsid w:val="000C0FEA"/>
    <w:rsid w:val="000C2DE4"/>
    <w:rsid w:val="000C3028"/>
    <w:rsid w:val="000C330D"/>
    <w:rsid w:val="000D26F4"/>
    <w:rsid w:val="000D4140"/>
    <w:rsid w:val="000D6C88"/>
    <w:rsid w:val="000E334A"/>
    <w:rsid w:val="000E67EC"/>
    <w:rsid w:val="000E7B47"/>
    <w:rsid w:val="000F33DD"/>
    <w:rsid w:val="000F6784"/>
    <w:rsid w:val="00105275"/>
    <w:rsid w:val="00107B78"/>
    <w:rsid w:val="00110487"/>
    <w:rsid w:val="001112EF"/>
    <w:rsid w:val="00111853"/>
    <w:rsid w:val="00112170"/>
    <w:rsid w:val="0011580C"/>
    <w:rsid w:val="00115A2F"/>
    <w:rsid w:val="0012196C"/>
    <w:rsid w:val="00123A2D"/>
    <w:rsid w:val="001248B8"/>
    <w:rsid w:val="001265EE"/>
    <w:rsid w:val="00130353"/>
    <w:rsid w:val="001360E9"/>
    <w:rsid w:val="00141E97"/>
    <w:rsid w:val="00143740"/>
    <w:rsid w:val="0014796F"/>
    <w:rsid w:val="00150A4C"/>
    <w:rsid w:val="00156A6B"/>
    <w:rsid w:val="00170D0B"/>
    <w:rsid w:val="00181ACE"/>
    <w:rsid w:val="001850A6"/>
    <w:rsid w:val="00187019"/>
    <w:rsid w:val="001918A5"/>
    <w:rsid w:val="00191B20"/>
    <w:rsid w:val="001933CC"/>
    <w:rsid w:val="001948DA"/>
    <w:rsid w:val="001A1D6E"/>
    <w:rsid w:val="001A57C5"/>
    <w:rsid w:val="001B04F0"/>
    <w:rsid w:val="001B3ACA"/>
    <w:rsid w:val="001B4EE9"/>
    <w:rsid w:val="001B5CEB"/>
    <w:rsid w:val="001C0AFC"/>
    <w:rsid w:val="001C162B"/>
    <w:rsid w:val="001C44AF"/>
    <w:rsid w:val="001C5493"/>
    <w:rsid w:val="001C5ACF"/>
    <w:rsid w:val="001C7FAA"/>
    <w:rsid w:val="001D0E7F"/>
    <w:rsid w:val="001D293D"/>
    <w:rsid w:val="001D3382"/>
    <w:rsid w:val="001D52A7"/>
    <w:rsid w:val="001E290D"/>
    <w:rsid w:val="001E5752"/>
    <w:rsid w:val="001E6F9A"/>
    <w:rsid w:val="001E724D"/>
    <w:rsid w:val="001F1F5B"/>
    <w:rsid w:val="001F4460"/>
    <w:rsid w:val="00200C15"/>
    <w:rsid w:val="002026C7"/>
    <w:rsid w:val="002058E2"/>
    <w:rsid w:val="00205A5D"/>
    <w:rsid w:val="00210F9A"/>
    <w:rsid w:val="00214156"/>
    <w:rsid w:val="00214BA9"/>
    <w:rsid w:val="00217DCF"/>
    <w:rsid w:val="00221BF0"/>
    <w:rsid w:val="00225853"/>
    <w:rsid w:val="00227D43"/>
    <w:rsid w:val="00244AFB"/>
    <w:rsid w:val="002465A9"/>
    <w:rsid w:val="0025196E"/>
    <w:rsid w:val="00252E0C"/>
    <w:rsid w:val="00263A25"/>
    <w:rsid w:val="002664FE"/>
    <w:rsid w:val="002670FA"/>
    <w:rsid w:val="00281385"/>
    <w:rsid w:val="00285A39"/>
    <w:rsid w:val="002873A9"/>
    <w:rsid w:val="00290376"/>
    <w:rsid w:val="002915C9"/>
    <w:rsid w:val="002920BA"/>
    <w:rsid w:val="00294813"/>
    <w:rsid w:val="002A105E"/>
    <w:rsid w:val="002A156D"/>
    <w:rsid w:val="002A2334"/>
    <w:rsid w:val="002A402E"/>
    <w:rsid w:val="002A422B"/>
    <w:rsid w:val="002A4EAA"/>
    <w:rsid w:val="002A7515"/>
    <w:rsid w:val="002B5B91"/>
    <w:rsid w:val="002C2C4F"/>
    <w:rsid w:val="002C6411"/>
    <w:rsid w:val="002D3F86"/>
    <w:rsid w:val="002D7331"/>
    <w:rsid w:val="002E2523"/>
    <w:rsid w:val="002E38B1"/>
    <w:rsid w:val="002F535E"/>
    <w:rsid w:val="002F74D8"/>
    <w:rsid w:val="00301426"/>
    <w:rsid w:val="00302525"/>
    <w:rsid w:val="00302B24"/>
    <w:rsid w:val="003054B9"/>
    <w:rsid w:val="00306DEF"/>
    <w:rsid w:val="00310872"/>
    <w:rsid w:val="00314C01"/>
    <w:rsid w:val="00315311"/>
    <w:rsid w:val="00316E9B"/>
    <w:rsid w:val="0032064E"/>
    <w:rsid w:val="00320E8E"/>
    <w:rsid w:val="003219D1"/>
    <w:rsid w:val="00322744"/>
    <w:rsid w:val="00323167"/>
    <w:rsid w:val="00330675"/>
    <w:rsid w:val="00334F63"/>
    <w:rsid w:val="0034044A"/>
    <w:rsid w:val="00342067"/>
    <w:rsid w:val="00355490"/>
    <w:rsid w:val="0035771B"/>
    <w:rsid w:val="00357A06"/>
    <w:rsid w:val="00360009"/>
    <w:rsid w:val="0036459A"/>
    <w:rsid w:val="003646AA"/>
    <w:rsid w:val="003652AB"/>
    <w:rsid w:val="0037137A"/>
    <w:rsid w:val="0037218D"/>
    <w:rsid w:val="00376C12"/>
    <w:rsid w:val="00384845"/>
    <w:rsid w:val="00392A6A"/>
    <w:rsid w:val="0039306C"/>
    <w:rsid w:val="003939AB"/>
    <w:rsid w:val="0039412B"/>
    <w:rsid w:val="00394743"/>
    <w:rsid w:val="003A2FAC"/>
    <w:rsid w:val="003B57B2"/>
    <w:rsid w:val="003B75E7"/>
    <w:rsid w:val="003B7C4D"/>
    <w:rsid w:val="003B7FA8"/>
    <w:rsid w:val="003C1C0A"/>
    <w:rsid w:val="003C7092"/>
    <w:rsid w:val="003D2C05"/>
    <w:rsid w:val="003D2E00"/>
    <w:rsid w:val="003E11DC"/>
    <w:rsid w:val="003F2C64"/>
    <w:rsid w:val="003F7A48"/>
    <w:rsid w:val="00401839"/>
    <w:rsid w:val="0040278C"/>
    <w:rsid w:val="00403CDE"/>
    <w:rsid w:val="00403E10"/>
    <w:rsid w:val="004070BB"/>
    <w:rsid w:val="00415037"/>
    <w:rsid w:val="0042042E"/>
    <w:rsid w:val="00426712"/>
    <w:rsid w:val="00431B0B"/>
    <w:rsid w:val="00433109"/>
    <w:rsid w:val="00434C48"/>
    <w:rsid w:val="00434E3E"/>
    <w:rsid w:val="00440A20"/>
    <w:rsid w:val="00440B21"/>
    <w:rsid w:val="00441B99"/>
    <w:rsid w:val="00444D37"/>
    <w:rsid w:val="00454FAA"/>
    <w:rsid w:val="0046203E"/>
    <w:rsid w:val="00465A21"/>
    <w:rsid w:val="00467F96"/>
    <w:rsid w:val="00470E2B"/>
    <w:rsid w:val="00471A5D"/>
    <w:rsid w:val="00471BCC"/>
    <w:rsid w:val="00474E06"/>
    <w:rsid w:val="00481A87"/>
    <w:rsid w:val="004843EC"/>
    <w:rsid w:val="00484CDE"/>
    <w:rsid w:val="0048605F"/>
    <w:rsid w:val="00490278"/>
    <w:rsid w:val="00493070"/>
    <w:rsid w:val="00493294"/>
    <w:rsid w:val="00497CA1"/>
    <w:rsid w:val="004A46BB"/>
    <w:rsid w:val="004A5072"/>
    <w:rsid w:val="004B0A44"/>
    <w:rsid w:val="004B103C"/>
    <w:rsid w:val="004B2A8F"/>
    <w:rsid w:val="004C31EE"/>
    <w:rsid w:val="004C409F"/>
    <w:rsid w:val="004C42DD"/>
    <w:rsid w:val="004C5CE7"/>
    <w:rsid w:val="004D048E"/>
    <w:rsid w:val="004D0F9B"/>
    <w:rsid w:val="004D2FAA"/>
    <w:rsid w:val="004D5763"/>
    <w:rsid w:val="004D651E"/>
    <w:rsid w:val="004E43E3"/>
    <w:rsid w:val="004E5581"/>
    <w:rsid w:val="004E6CC7"/>
    <w:rsid w:val="004F1AB5"/>
    <w:rsid w:val="004F2F0B"/>
    <w:rsid w:val="004F40A0"/>
    <w:rsid w:val="004F7550"/>
    <w:rsid w:val="00500692"/>
    <w:rsid w:val="00501758"/>
    <w:rsid w:val="005048F6"/>
    <w:rsid w:val="00504BCC"/>
    <w:rsid w:val="00505F78"/>
    <w:rsid w:val="00507327"/>
    <w:rsid w:val="005103D7"/>
    <w:rsid w:val="00517FDB"/>
    <w:rsid w:val="00524F98"/>
    <w:rsid w:val="005336C0"/>
    <w:rsid w:val="0053472D"/>
    <w:rsid w:val="00540EB2"/>
    <w:rsid w:val="005432CD"/>
    <w:rsid w:val="00543640"/>
    <w:rsid w:val="00543FDF"/>
    <w:rsid w:val="00550328"/>
    <w:rsid w:val="005528F3"/>
    <w:rsid w:val="0055297F"/>
    <w:rsid w:val="005533E5"/>
    <w:rsid w:val="005571F5"/>
    <w:rsid w:val="005652F5"/>
    <w:rsid w:val="00570442"/>
    <w:rsid w:val="00573E05"/>
    <w:rsid w:val="00575BF8"/>
    <w:rsid w:val="00586943"/>
    <w:rsid w:val="005902DD"/>
    <w:rsid w:val="005A2E3D"/>
    <w:rsid w:val="005A3DF5"/>
    <w:rsid w:val="005A4D9A"/>
    <w:rsid w:val="005B1A2D"/>
    <w:rsid w:val="005B2989"/>
    <w:rsid w:val="005B39AB"/>
    <w:rsid w:val="005B3F5F"/>
    <w:rsid w:val="005B4FE2"/>
    <w:rsid w:val="005B69DE"/>
    <w:rsid w:val="005B722E"/>
    <w:rsid w:val="005C10D9"/>
    <w:rsid w:val="005C62F3"/>
    <w:rsid w:val="005D0143"/>
    <w:rsid w:val="005D2CCD"/>
    <w:rsid w:val="005D6008"/>
    <w:rsid w:val="005D74BC"/>
    <w:rsid w:val="005D7AB8"/>
    <w:rsid w:val="005E6CDD"/>
    <w:rsid w:val="005F1B74"/>
    <w:rsid w:val="005F562B"/>
    <w:rsid w:val="005F5C4A"/>
    <w:rsid w:val="0060022B"/>
    <w:rsid w:val="00607C91"/>
    <w:rsid w:val="006121F2"/>
    <w:rsid w:val="0061264C"/>
    <w:rsid w:val="006177F3"/>
    <w:rsid w:val="00617F7F"/>
    <w:rsid w:val="0062005B"/>
    <w:rsid w:val="00622E5F"/>
    <w:rsid w:val="00624805"/>
    <w:rsid w:val="00624D39"/>
    <w:rsid w:val="00635100"/>
    <w:rsid w:val="006352E5"/>
    <w:rsid w:val="00635B49"/>
    <w:rsid w:val="00642508"/>
    <w:rsid w:val="006453E2"/>
    <w:rsid w:val="00645503"/>
    <w:rsid w:val="0064640F"/>
    <w:rsid w:val="006510A0"/>
    <w:rsid w:val="00654B9D"/>
    <w:rsid w:val="006550DD"/>
    <w:rsid w:val="0066106E"/>
    <w:rsid w:val="00663336"/>
    <w:rsid w:val="006648FA"/>
    <w:rsid w:val="00666617"/>
    <w:rsid w:val="006711E0"/>
    <w:rsid w:val="006820EF"/>
    <w:rsid w:val="00683A76"/>
    <w:rsid w:val="006848A7"/>
    <w:rsid w:val="00684EC6"/>
    <w:rsid w:val="0068714E"/>
    <w:rsid w:val="00691588"/>
    <w:rsid w:val="006920B6"/>
    <w:rsid w:val="00693F13"/>
    <w:rsid w:val="00694980"/>
    <w:rsid w:val="006967C2"/>
    <w:rsid w:val="006A529F"/>
    <w:rsid w:val="006B02E0"/>
    <w:rsid w:val="006B2866"/>
    <w:rsid w:val="006B3591"/>
    <w:rsid w:val="006D1D3D"/>
    <w:rsid w:val="006D30E1"/>
    <w:rsid w:val="006D3ACD"/>
    <w:rsid w:val="006D3CA3"/>
    <w:rsid w:val="006D52E9"/>
    <w:rsid w:val="006E27FD"/>
    <w:rsid w:val="006F3A41"/>
    <w:rsid w:val="006F68F5"/>
    <w:rsid w:val="006F71C8"/>
    <w:rsid w:val="00700B02"/>
    <w:rsid w:val="00701F4B"/>
    <w:rsid w:val="00702282"/>
    <w:rsid w:val="007044B8"/>
    <w:rsid w:val="007061DD"/>
    <w:rsid w:val="00707F8C"/>
    <w:rsid w:val="00712C94"/>
    <w:rsid w:val="00716139"/>
    <w:rsid w:val="007257DA"/>
    <w:rsid w:val="00725A45"/>
    <w:rsid w:val="00726FA3"/>
    <w:rsid w:val="00731AE5"/>
    <w:rsid w:val="007361BE"/>
    <w:rsid w:val="00736961"/>
    <w:rsid w:val="00740E14"/>
    <w:rsid w:val="0074128F"/>
    <w:rsid w:val="0074265B"/>
    <w:rsid w:val="00742F96"/>
    <w:rsid w:val="00747546"/>
    <w:rsid w:val="00754A2E"/>
    <w:rsid w:val="00756819"/>
    <w:rsid w:val="00760AB4"/>
    <w:rsid w:val="00762578"/>
    <w:rsid w:val="007649FE"/>
    <w:rsid w:val="00765F73"/>
    <w:rsid w:val="00772791"/>
    <w:rsid w:val="00777B8C"/>
    <w:rsid w:val="00780181"/>
    <w:rsid w:val="00780CEF"/>
    <w:rsid w:val="00786577"/>
    <w:rsid w:val="0079073C"/>
    <w:rsid w:val="007924F8"/>
    <w:rsid w:val="00793F87"/>
    <w:rsid w:val="007A03E7"/>
    <w:rsid w:val="007A527A"/>
    <w:rsid w:val="007B08AA"/>
    <w:rsid w:val="007B4583"/>
    <w:rsid w:val="007C0CAF"/>
    <w:rsid w:val="007C196E"/>
    <w:rsid w:val="007C1B38"/>
    <w:rsid w:val="007C2A65"/>
    <w:rsid w:val="007C355B"/>
    <w:rsid w:val="007C4F1E"/>
    <w:rsid w:val="007C689B"/>
    <w:rsid w:val="007C729E"/>
    <w:rsid w:val="007D347C"/>
    <w:rsid w:val="007D42F0"/>
    <w:rsid w:val="007D5CDE"/>
    <w:rsid w:val="00811297"/>
    <w:rsid w:val="00812AC4"/>
    <w:rsid w:val="008222BF"/>
    <w:rsid w:val="00823DF1"/>
    <w:rsid w:val="00824477"/>
    <w:rsid w:val="00825116"/>
    <w:rsid w:val="00832CA1"/>
    <w:rsid w:val="0084049D"/>
    <w:rsid w:val="008441A1"/>
    <w:rsid w:val="0084515D"/>
    <w:rsid w:val="0084521D"/>
    <w:rsid w:val="00847029"/>
    <w:rsid w:val="00847164"/>
    <w:rsid w:val="00850FA4"/>
    <w:rsid w:val="008512C8"/>
    <w:rsid w:val="00851B3E"/>
    <w:rsid w:val="008555DC"/>
    <w:rsid w:val="00855A15"/>
    <w:rsid w:val="00855F30"/>
    <w:rsid w:val="00856331"/>
    <w:rsid w:val="00864919"/>
    <w:rsid w:val="008656BF"/>
    <w:rsid w:val="00871317"/>
    <w:rsid w:val="00871E0A"/>
    <w:rsid w:val="0087429D"/>
    <w:rsid w:val="0087452F"/>
    <w:rsid w:val="00875CBB"/>
    <w:rsid w:val="00876983"/>
    <w:rsid w:val="0088018D"/>
    <w:rsid w:val="00882E64"/>
    <w:rsid w:val="0089168C"/>
    <w:rsid w:val="008920B6"/>
    <w:rsid w:val="0089672F"/>
    <w:rsid w:val="008A339B"/>
    <w:rsid w:val="008A5131"/>
    <w:rsid w:val="008A5E7D"/>
    <w:rsid w:val="008B066B"/>
    <w:rsid w:val="008B2B8C"/>
    <w:rsid w:val="008B56DD"/>
    <w:rsid w:val="008B7B1A"/>
    <w:rsid w:val="008C346B"/>
    <w:rsid w:val="008C6637"/>
    <w:rsid w:val="008C7AF6"/>
    <w:rsid w:val="008D2428"/>
    <w:rsid w:val="008E1F08"/>
    <w:rsid w:val="008F1D99"/>
    <w:rsid w:val="008F22B2"/>
    <w:rsid w:val="008F2B26"/>
    <w:rsid w:val="00902CB0"/>
    <w:rsid w:val="009034F6"/>
    <w:rsid w:val="00903674"/>
    <w:rsid w:val="00904158"/>
    <w:rsid w:val="009102E9"/>
    <w:rsid w:val="009114CF"/>
    <w:rsid w:val="00913E80"/>
    <w:rsid w:val="00916B7C"/>
    <w:rsid w:val="00917081"/>
    <w:rsid w:val="009224C9"/>
    <w:rsid w:val="00922616"/>
    <w:rsid w:val="009234F2"/>
    <w:rsid w:val="0092541D"/>
    <w:rsid w:val="00926B07"/>
    <w:rsid w:val="00927B38"/>
    <w:rsid w:val="00930D6B"/>
    <w:rsid w:val="009335D2"/>
    <w:rsid w:val="0093744F"/>
    <w:rsid w:val="00940293"/>
    <w:rsid w:val="00940542"/>
    <w:rsid w:val="00945217"/>
    <w:rsid w:val="009476AD"/>
    <w:rsid w:val="00951842"/>
    <w:rsid w:val="009529E0"/>
    <w:rsid w:val="00955F24"/>
    <w:rsid w:val="00956B1D"/>
    <w:rsid w:val="00965857"/>
    <w:rsid w:val="00966319"/>
    <w:rsid w:val="00967DBF"/>
    <w:rsid w:val="0097151F"/>
    <w:rsid w:val="00972994"/>
    <w:rsid w:val="009740F8"/>
    <w:rsid w:val="00981915"/>
    <w:rsid w:val="00982D4A"/>
    <w:rsid w:val="00987F14"/>
    <w:rsid w:val="00991898"/>
    <w:rsid w:val="0099265F"/>
    <w:rsid w:val="00992B4E"/>
    <w:rsid w:val="00992C7C"/>
    <w:rsid w:val="00994F36"/>
    <w:rsid w:val="00995135"/>
    <w:rsid w:val="009A1520"/>
    <w:rsid w:val="009A1881"/>
    <w:rsid w:val="009A450A"/>
    <w:rsid w:val="009A7E41"/>
    <w:rsid w:val="009B2487"/>
    <w:rsid w:val="009B2F4D"/>
    <w:rsid w:val="009B394E"/>
    <w:rsid w:val="009B482E"/>
    <w:rsid w:val="009B6152"/>
    <w:rsid w:val="009B665B"/>
    <w:rsid w:val="009B7F87"/>
    <w:rsid w:val="009C0E03"/>
    <w:rsid w:val="009C4C90"/>
    <w:rsid w:val="009C534F"/>
    <w:rsid w:val="009C5A07"/>
    <w:rsid w:val="009D1081"/>
    <w:rsid w:val="009D1652"/>
    <w:rsid w:val="009D2C20"/>
    <w:rsid w:val="009D42FE"/>
    <w:rsid w:val="009D5D4A"/>
    <w:rsid w:val="009D5F4F"/>
    <w:rsid w:val="009D67C7"/>
    <w:rsid w:val="009E08EA"/>
    <w:rsid w:val="009F0433"/>
    <w:rsid w:val="009F17F9"/>
    <w:rsid w:val="009F2C5D"/>
    <w:rsid w:val="009F5DAD"/>
    <w:rsid w:val="00A05906"/>
    <w:rsid w:val="00A1338F"/>
    <w:rsid w:val="00A17F97"/>
    <w:rsid w:val="00A20A0D"/>
    <w:rsid w:val="00A22D08"/>
    <w:rsid w:val="00A25248"/>
    <w:rsid w:val="00A311F1"/>
    <w:rsid w:val="00A3233F"/>
    <w:rsid w:val="00A331DD"/>
    <w:rsid w:val="00A335A4"/>
    <w:rsid w:val="00A4179C"/>
    <w:rsid w:val="00A43A34"/>
    <w:rsid w:val="00A448DC"/>
    <w:rsid w:val="00A45123"/>
    <w:rsid w:val="00A45C34"/>
    <w:rsid w:val="00A46A53"/>
    <w:rsid w:val="00A47E10"/>
    <w:rsid w:val="00A501E0"/>
    <w:rsid w:val="00A5508B"/>
    <w:rsid w:val="00A57619"/>
    <w:rsid w:val="00A60A64"/>
    <w:rsid w:val="00A62145"/>
    <w:rsid w:val="00A654F9"/>
    <w:rsid w:val="00A6655E"/>
    <w:rsid w:val="00A67682"/>
    <w:rsid w:val="00A676A7"/>
    <w:rsid w:val="00A76789"/>
    <w:rsid w:val="00A76F8F"/>
    <w:rsid w:val="00A77B85"/>
    <w:rsid w:val="00A77E44"/>
    <w:rsid w:val="00A837EB"/>
    <w:rsid w:val="00A92B7A"/>
    <w:rsid w:val="00AA158C"/>
    <w:rsid w:val="00AA56E5"/>
    <w:rsid w:val="00AA5C9E"/>
    <w:rsid w:val="00AB0D6C"/>
    <w:rsid w:val="00AB33BD"/>
    <w:rsid w:val="00AB671C"/>
    <w:rsid w:val="00AB6FC4"/>
    <w:rsid w:val="00AC4B0F"/>
    <w:rsid w:val="00AD2399"/>
    <w:rsid w:val="00AD3378"/>
    <w:rsid w:val="00AE5DA6"/>
    <w:rsid w:val="00AE6E7D"/>
    <w:rsid w:val="00AE7FA2"/>
    <w:rsid w:val="00AF1E63"/>
    <w:rsid w:val="00AF4902"/>
    <w:rsid w:val="00AF649B"/>
    <w:rsid w:val="00B0211E"/>
    <w:rsid w:val="00B0232A"/>
    <w:rsid w:val="00B02B71"/>
    <w:rsid w:val="00B106EC"/>
    <w:rsid w:val="00B1179B"/>
    <w:rsid w:val="00B124D9"/>
    <w:rsid w:val="00B12AA8"/>
    <w:rsid w:val="00B14AB5"/>
    <w:rsid w:val="00B14B23"/>
    <w:rsid w:val="00B15D5D"/>
    <w:rsid w:val="00B165F2"/>
    <w:rsid w:val="00B200F9"/>
    <w:rsid w:val="00B20A8E"/>
    <w:rsid w:val="00B21708"/>
    <w:rsid w:val="00B2365E"/>
    <w:rsid w:val="00B308B6"/>
    <w:rsid w:val="00B346A1"/>
    <w:rsid w:val="00B41FD5"/>
    <w:rsid w:val="00B47EBB"/>
    <w:rsid w:val="00B47F56"/>
    <w:rsid w:val="00B5253C"/>
    <w:rsid w:val="00B54810"/>
    <w:rsid w:val="00B5559D"/>
    <w:rsid w:val="00B5798C"/>
    <w:rsid w:val="00B62FC1"/>
    <w:rsid w:val="00B66C53"/>
    <w:rsid w:val="00B7069B"/>
    <w:rsid w:val="00B715B5"/>
    <w:rsid w:val="00B759CA"/>
    <w:rsid w:val="00B80E48"/>
    <w:rsid w:val="00B85833"/>
    <w:rsid w:val="00B858CC"/>
    <w:rsid w:val="00B8634E"/>
    <w:rsid w:val="00B87A7B"/>
    <w:rsid w:val="00B93C61"/>
    <w:rsid w:val="00B9600B"/>
    <w:rsid w:val="00BA1445"/>
    <w:rsid w:val="00BA61D7"/>
    <w:rsid w:val="00BB2520"/>
    <w:rsid w:val="00BB3889"/>
    <w:rsid w:val="00BB69DE"/>
    <w:rsid w:val="00BC25C2"/>
    <w:rsid w:val="00BC285E"/>
    <w:rsid w:val="00BC3525"/>
    <w:rsid w:val="00BC75B2"/>
    <w:rsid w:val="00BD0C8A"/>
    <w:rsid w:val="00BD3CA2"/>
    <w:rsid w:val="00BD3E7D"/>
    <w:rsid w:val="00BD5193"/>
    <w:rsid w:val="00BD5366"/>
    <w:rsid w:val="00BE2654"/>
    <w:rsid w:val="00BE3EEA"/>
    <w:rsid w:val="00BE6B7C"/>
    <w:rsid w:val="00BE7C71"/>
    <w:rsid w:val="00BF1A42"/>
    <w:rsid w:val="00C01B71"/>
    <w:rsid w:val="00C0277A"/>
    <w:rsid w:val="00C05E79"/>
    <w:rsid w:val="00C16726"/>
    <w:rsid w:val="00C2644D"/>
    <w:rsid w:val="00C27837"/>
    <w:rsid w:val="00C27A1B"/>
    <w:rsid w:val="00C31F2D"/>
    <w:rsid w:val="00C35623"/>
    <w:rsid w:val="00C3784A"/>
    <w:rsid w:val="00C41BC8"/>
    <w:rsid w:val="00C4394F"/>
    <w:rsid w:val="00C443DF"/>
    <w:rsid w:val="00C44F9E"/>
    <w:rsid w:val="00C453F2"/>
    <w:rsid w:val="00C45941"/>
    <w:rsid w:val="00C4704C"/>
    <w:rsid w:val="00C532F0"/>
    <w:rsid w:val="00C536FA"/>
    <w:rsid w:val="00C5403B"/>
    <w:rsid w:val="00C56A17"/>
    <w:rsid w:val="00C60C7A"/>
    <w:rsid w:val="00C63B62"/>
    <w:rsid w:val="00C669AB"/>
    <w:rsid w:val="00C66C03"/>
    <w:rsid w:val="00C67293"/>
    <w:rsid w:val="00C73B44"/>
    <w:rsid w:val="00C73DB2"/>
    <w:rsid w:val="00C80467"/>
    <w:rsid w:val="00C85389"/>
    <w:rsid w:val="00C93D91"/>
    <w:rsid w:val="00C977D3"/>
    <w:rsid w:val="00CA47CD"/>
    <w:rsid w:val="00CB00F2"/>
    <w:rsid w:val="00CB2269"/>
    <w:rsid w:val="00CB3018"/>
    <w:rsid w:val="00CB40FF"/>
    <w:rsid w:val="00CB62C6"/>
    <w:rsid w:val="00CC16B0"/>
    <w:rsid w:val="00CC1C3B"/>
    <w:rsid w:val="00CC450A"/>
    <w:rsid w:val="00CC4513"/>
    <w:rsid w:val="00CC59D8"/>
    <w:rsid w:val="00CC7789"/>
    <w:rsid w:val="00CE123A"/>
    <w:rsid w:val="00CE1354"/>
    <w:rsid w:val="00CE3EA2"/>
    <w:rsid w:val="00CE4093"/>
    <w:rsid w:val="00CE79C5"/>
    <w:rsid w:val="00CE7CA1"/>
    <w:rsid w:val="00CF21F2"/>
    <w:rsid w:val="00CF4E48"/>
    <w:rsid w:val="00CF54DE"/>
    <w:rsid w:val="00CF7EE5"/>
    <w:rsid w:val="00D045C7"/>
    <w:rsid w:val="00D07E13"/>
    <w:rsid w:val="00D10117"/>
    <w:rsid w:val="00D11E2A"/>
    <w:rsid w:val="00D11E6B"/>
    <w:rsid w:val="00D14AD0"/>
    <w:rsid w:val="00D20DA2"/>
    <w:rsid w:val="00D23103"/>
    <w:rsid w:val="00D23BE9"/>
    <w:rsid w:val="00D26332"/>
    <w:rsid w:val="00D31E75"/>
    <w:rsid w:val="00D336E5"/>
    <w:rsid w:val="00D37503"/>
    <w:rsid w:val="00D37619"/>
    <w:rsid w:val="00D40406"/>
    <w:rsid w:val="00D41C2B"/>
    <w:rsid w:val="00D44219"/>
    <w:rsid w:val="00D4505C"/>
    <w:rsid w:val="00D4517C"/>
    <w:rsid w:val="00D45AC9"/>
    <w:rsid w:val="00D4747A"/>
    <w:rsid w:val="00D55878"/>
    <w:rsid w:val="00D564D0"/>
    <w:rsid w:val="00D57FF1"/>
    <w:rsid w:val="00D63D19"/>
    <w:rsid w:val="00D660A8"/>
    <w:rsid w:val="00D67729"/>
    <w:rsid w:val="00D777C7"/>
    <w:rsid w:val="00D8163B"/>
    <w:rsid w:val="00D81B60"/>
    <w:rsid w:val="00D82CA1"/>
    <w:rsid w:val="00D85659"/>
    <w:rsid w:val="00D91CCA"/>
    <w:rsid w:val="00DA3981"/>
    <w:rsid w:val="00DA3FCB"/>
    <w:rsid w:val="00DB2FC8"/>
    <w:rsid w:val="00DB552D"/>
    <w:rsid w:val="00DC0AFE"/>
    <w:rsid w:val="00DC68AD"/>
    <w:rsid w:val="00DD4D59"/>
    <w:rsid w:val="00DE1D2A"/>
    <w:rsid w:val="00DE677C"/>
    <w:rsid w:val="00DF1923"/>
    <w:rsid w:val="00DF2965"/>
    <w:rsid w:val="00DF4173"/>
    <w:rsid w:val="00DF5C42"/>
    <w:rsid w:val="00DF608F"/>
    <w:rsid w:val="00DF698D"/>
    <w:rsid w:val="00DF6DD0"/>
    <w:rsid w:val="00E07B7B"/>
    <w:rsid w:val="00E131CD"/>
    <w:rsid w:val="00E13C58"/>
    <w:rsid w:val="00E13ECD"/>
    <w:rsid w:val="00E22722"/>
    <w:rsid w:val="00E22ED8"/>
    <w:rsid w:val="00E24A57"/>
    <w:rsid w:val="00E325ED"/>
    <w:rsid w:val="00E3550F"/>
    <w:rsid w:val="00E428EF"/>
    <w:rsid w:val="00E46E43"/>
    <w:rsid w:val="00E47B31"/>
    <w:rsid w:val="00E51BC1"/>
    <w:rsid w:val="00E52EA3"/>
    <w:rsid w:val="00E568E8"/>
    <w:rsid w:val="00E570C1"/>
    <w:rsid w:val="00E57107"/>
    <w:rsid w:val="00E57B91"/>
    <w:rsid w:val="00E67498"/>
    <w:rsid w:val="00E71D77"/>
    <w:rsid w:val="00E734E3"/>
    <w:rsid w:val="00E74D0A"/>
    <w:rsid w:val="00E75021"/>
    <w:rsid w:val="00E75892"/>
    <w:rsid w:val="00E81811"/>
    <w:rsid w:val="00E82C56"/>
    <w:rsid w:val="00E82FA6"/>
    <w:rsid w:val="00E8310E"/>
    <w:rsid w:val="00E831E7"/>
    <w:rsid w:val="00E906A3"/>
    <w:rsid w:val="00E93A00"/>
    <w:rsid w:val="00E94462"/>
    <w:rsid w:val="00E94C62"/>
    <w:rsid w:val="00E954D0"/>
    <w:rsid w:val="00E95856"/>
    <w:rsid w:val="00E974D7"/>
    <w:rsid w:val="00EA1344"/>
    <w:rsid w:val="00EA289B"/>
    <w:rsid w:val="00EB34A3"/>
    <w:rsid w:val="00EB540B"/>
    <w:rsid w:val="00EC07DB"/>
    <w:rsid w:val="00EC378D"/>
    <w:rsid w:val="00EC6824"/>
    <w:rsid w:val="00EC68FB"/>
    <w:rsid w:val="00EC7948"/>
    <w:rsid w:val="00ED37F6"/>
    <w:rsid w:val="00ED3E82"/>
    <w:rsid w:val="00ED746A"/>
    <w:rsid w:val="00EE3F60"/>
    <w:rsid w:val="00EE5720"/>
    <w:rsid w:val="00EE6B9E"/>
    <w:rsid w:val="00EE7CBD"/>
    <w:rsid w:val="00EF1BAB"/>
    <w:rsid w:val="00EF1F52"/>
    <w:rsid w:val="00EF6E7B"/>
    <w:rsid w:val="00F00E16"/>
    <w:rsid w:val="00F01103"/>
    <w:rsid w:val="00F10314"/>
    <w:rsid w:val="00F11260"/>
    <w:rsid w:val="00F13548"/>
    <w:rsid w:val="00F17733"/>
    <w:rsid w:val="00F30474"/>
    <w:rsid w:val="00F37A1E"/>
    <w:rsid w:val="00F471D9"/>
    <w:rsid w:val="00F50AA5"/>
    <w:rsid w:val="00F53B9A"/>
    <w:rsid w:val="00F55354"/>
    <w:rsid w:val="00F612CC"/>
    <w:rsid w:val="00F62B3F"/>
    <w:rsid w:val="00F6351E"/>
    <w:rsid w:val="00F63EED"/>
    <w:rsid w:val="00F649DF"/>
    <w:rsid w:val="00F64A46"/>
    <w:rsid w:val="00F64A99"/>
    <w:rsid w:val="00F6602E"/>
    <w:rsid w:val="00F734A5"/>
    <w:rsid w:val="00F741D9"/>
    <w:rsid w:val="00F7647E"/>
    <w:rsid w:val="00F76AAA"/>
    <w:rsid w:val="00F80526"/>
    <w:rsid w:val="00F81C2A"/>
    <w:rsid w:val="00F83476"/>
    <w:rsid w:val="00F906D6"/>
    <w:rsid w:val="00F9202A"/>
    <w:rsid w:val="00F931AD"/>
    <w:rsid w:val="00F94E97"/>
    <w:rsid w:val="00FA2518"/>
    <w:rsid w:val="00FB7303"/>
    <w:rsid w:val="00FB7658"/>
    <w:rsid w:val="00FC01EC"/>
    <w:rsid w:val="00FC1ECF"/>
    <w:rsid w:val="00FC234E"/>
    <w:rsid w:val="00FC25E5"/>
    <w:rsid w:val="00FC2E78"/>
    <w:rsid w:val="00FC384A"/>
    <w:rsid w:val="00FC5594"/>
    <w:rsid w:val="00FC648B"/>
    <w:rsid w:val="00FD06EA"/>
    <w:rsid w:val="00FE5095"/>
    <w:rsid w:val="00FE54CE"/>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9CD57D"/>
  <w15:docId w15:val="{FCABC444-1BBD-4C09-8D5E-17E8D6759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27">
    <w:name w:val="27"/>
    <w:basedOn w:val="TableNormal"/>
    <w:tblPr>
      <w:tblStyleRowBandSize w:val="1"/>
      <w:tblStyleColBandSize w:val="1"/>
      <w:tblCellMar>
        <w:left w:w="28" w:type="dxa"/>
        <w:right w:w="28" w:type="dxa"/>
      </w:tblCellMar>
    </w:tblPr>
  </w:style>
  <w:style w:type="table" w:customStyle="1" w:styleId="26">
    <w:name w:val="26"/>
    <w:basedOn w:val="TableNormal"/>
    <w:tblPr>
      <w:tblStyleRowBandSize w:val="1"/>
      <w:tblStyleColBandSize w:val="1"/>
      <w:tblCellMar>
        <w:left w:w="28" w:type="dxa"/>
        <w:right w:w="28" w:type="dxa"/>
      </w:tblCellMar>
    </w:tblPr>
  </w:style>
  <w:style w:type="table" w:customStyle="1" w:styleId="25">
    <w:name w:val="25"/>
    <w:basedOn w:val="TableNormal"/>
    <w:tblPr>
      <w:tblStyleRowBandSize w:val="1"/>
      <w:tblStyleColBandSize w:val="1"/>
      <w:tblCellMar>
        <w:left w:w="108" w:type="dxa"/>
        <w:right w:w="108" w:type="dxa"/>
      </w:tblCellMar>
    </w:tblPr>
  </w:style>
  <w:style w:type="table" w:customStyle="1" w:styleId="24">
    <w:name w:val="24"/>
    <w:basedOn w:val="TableNormal"/>
    <w:tblPr>
      <w:tblStyleRowBandSize w:val="1"/>
      <w:tblStyleColBandSize w:val="1"/>
      <w:tblCellMar>
        <w:left w:w="28" w:type="dxa"/>
        <w:right w:w="28" w:type="dxa"/>
      </w:tblCellMar>
    </w:tblPr>
  </w:style>
  <w:style w:type="table" w:customStyle="1" w:styleId="23">
    <w:name w:val="23"/>
    <w:basedOn w:val="TableNormal"/>
    <w:tblPr>
      <w:tblStyleRowBandSize w:val="1"/>
      <w:tblStyleColBandSize w:val="1"/>
    </w:tblPr>
  </w:style>
  <w:style w:type="table" w:customStyle="1" w:styleId="22">
    <w:name w:val="22"/>
    <w:basedOn w:val="TableNormal"/>
    <w:tblPr>
      <w:tblStyleRowBandSize w:val="1"/>
      <w:tblStyleColBandSize w:val="1"/>
    </w:tblPr>
  </w:style>
  <w:style w:type="table" w:customStyle="1" w:styleId="21">
    <w:name w:val="21"/>
    <w:basedOn w:val="TableNormal"/>
    <w:tblPr>
      <w:tblStyleRowBandSize w:val="1"/>
      <w:tblStyleColBandSize w:val="1"/>
    </w:tblPr>
  </w:style>
  <w:style w:type="table" w:customStyle="1" w:styleId="20">
    <w:name w:val="20"/>
    <w:basedOn w:val="TableNormal"/>
    <w:tblPr>
      <w:tblStyleRowBandSize w:val="1"/>
      <w:tblStyleColBandSize w:val="1"/>
    </w:tblPr>
  </w:style>
  <w:style w:type="table" w:customStyle="1" w:styleId="19">
    <w:name w:val="19"/>
    <w:basedOn w:val="TableNormal"/>
    <w:tblPr>
      <w:tblStyleRowBandSize w:val="1"/>
      <w:tblStyleColBandSize w:val="1"/>
      <w:tblCellMar>
        <w:left w:w="108" w:type="dxa"/>
        <w:right w:w="108" w:type="dxa"/>
      </w:tblCellMar>
    </w:tblPr>
  </w:style>
  <w:style w:type="table" w:customStyle="1" w:styleId="18">
    <w:name w:val="18"/>
    <w:basedOn w:val="TableNormal"/>
    <w:tblPr>
      <w:tblStyleRowBandSize w:val="1"/>
      <w:tblStyleColBandSize w:val="1"/>
      <w:tblCellMar>
        <w:left w:w="28" w:type="dxa"/>
        <w:right w:w="28" w:type="dxa"/>
      </w:tblCellMar>
    </w:tblPr>
  </w:style>
  <w:style w:type="table" w:customStyle="1" w:styleId="17">
    <w:name w:val="17"/>
    <w:basedOn w:val="TableNormal"/>
    <w:tblPr>
      <w:tblStyleRowBandSize w:val="1"/>
      <w:tblStyleColBandSize w:val="1"/>
      <w:tblCellMar>
        <w:left w:w="28" w:type="dxa"/>
        <w:right w:w="28" w:type="dxa"/>
      </w:tblCellMar>
    </w:tblPr>
  </w:style>
  <w:style w:type="table" w:customStyle="1" w:styleId="16">
    <w:name w:val="16"/>
    <w:basedOn w:val="TableNormal"/>
    <w:tblPr>
      <w:tblStyleRowBandSize w:val="1"/>
      <w:tblStyleColBandSize w:val="1"/>
      <w:tblCellMar>
        <w:left w:w="108" w:type="dxa"/>
        <w:right w:w="108" w:type="dxa"/>
      </w:tblCellMar>
    </w:tblPr>
  </w:style>
  <w:style w:type="table" w:customStyle="1" w:styleId="15">
    <w:name w:val="15"/>
    <w:basedOn w:val="TableNormal"/>
    <w:tblPr>
      <w:tblStyleRowBandSize w:val="1"/>
      <w:tblStyleColBandSize w:val="1"/>
      <w:tblCellMar>
        <w:left w:w="28" w:type="dxa"/>
        <w:right w:w="28" w:type="dxa"/>
      </w:tblCellMar>
    </w:tblPr>
  </w:style>
  <w:style w:type="table" w:customStyle="1" w:styleId="14">
    <w:name w:val="14"/>
    <w:basedOn w:val="TableNormal"/>
    <w:tblPr>
      <w:tblStyleRowBandSize w:val="1"/>
      <w:tblStyleColBandSize w:val="1"/>
      <w:tblCellMar>
        <w:left w:w="108" w:type="dxa"/>
        <w:right w:w="108" w:type="dxa"/>
      </w:tblCellMar>
    </w:tblPr>
  </w:style>
  <w:style w:type="table" w:customStyle="1" w:styleId="13">
    <w:name w:val="13"/>
    <w:basedOn w:val="TableNormal"/>
    <w:tblPr>
      <w:tblStyleRowBandSize w:val="1"/>
      <w:tblStyleColBandSize w:val="1"/>
    </w:tblPr>
  </w:style>
  <w:style w:type="table" w:customStyle="1" w:styleId="12">
    <w:name w:val="12"/>
    <w:basedOn w:val="TableNormal"/>
    <w:tblPr>
      <w:tblStyleRowBandSize w:val="1"/>
      <w:tblStyleColBandSize w:val="1"/>
      <w:tblCellMar>
        <w:left w:w="28" w:type="dxa"/>
        <w:right w:w="28" w:type="dxa"/>
      </w:tblCellMar>
    </w:tblPr>
  </w:style>
  <w:style w:type="table" w:customStyle="1" w:styleId="11">
    <w:name w:val="11"/>
    <w:basedOn w:val="TableNormal"/>
    <w:tblPr>
      <w:tblStyleRowBandSize w:val="1"/>
      <w:tblStyleColBandSize w:val="1"/>
      <w:tblCellMar>
        <w:left w:w="28" w:type="dxa"/>
        <w:right w:w="28" w:type="dxa"/>
      </w:tblCellMar>
    </w:tblPr>
  </w:style>
  <w:style w:type="table" w:customStyle="1" w:styleId="10">
    <w:name w:val="10"/>
    <w:basedOn w:val="TableNormal"/>
    <w:tblPr>
      <w:tblStyleRowBandSize w:val="1"/>
      <w:tblStyleColBandSize w:val="1"/>
      <w:tblCellMar>
        <w:left w:w="28" w:type="dxa"/>
        <w:right w:w="28" w:type="dxa"/>
      </w:tblCellMar>
    </w:tblPr>
  </w:style>
  <w:style w:type="table" w:customStyle="1" w:styleId="9">
    <w:name w:val="9"/>
    <w:basedOn w:val="TableNormal"/>
    <w:tblPr>
      <w:tblStyleRowBandSize w:val="1"/>
      <w:tblStyleColBandSize w:val="1"/>
      <w:tblCellMar>
        <w:left w:w="28" w:type="dxa"/>
        <w:right w:w="28" w:type="dxa"/>
      </w:tblCellMar>
    </w:tblPr>
  </w:style>
  <w:style w:type="table" w:customStyle="1" w:styleId="8">
    <w:name w:val="8"/>
    <w:basedOn w:val="TableNormal"/>
    <w:tblPr>
      <w:tblStyleRowBandSize w:val="1"/>
      <w:tblStyleColBandSize w:val="1"/>
      <w:tblCellMar>
        <w:left w:w="108" w:type="dxa"/>
        <w:right w:w="108" w:type="dxa"/>
      </w:tblCellMar>
    </w:tblPr>
  </w:style>
  <w:style w:type="table" w:customStyle="1" w:styleId="7">
    <w:name w:val="7"/>
    <w:basedOn w:val="TableNormal"/>
    <w:tblPr>
      <w:tblStyleRowBandSize w:val="1"/>
      <w:tblStyleColBandSize w:val="1"/>
    </w:tblPr>
  </w:style>
  <w:style w:type="table" w:customStyle="1" w:styleId="60">
    <w:name w:val="6"/>
    <w:basedOn w:val="TableNormal"/>
    <w:tblPr>
      <w:tblStyleRowBandSize w:val="1"/>
      <w:tblStyleColBandSize w:val="1"/>
    </w:tblPr>
  </w:style>
  <w:style w:type="table" w:customStyle="1" w:styleId="50">
    <w:name w:val="5"/>
    <w:basedOn w:val="TableNormal"/>
    <w:tblPr>
      <w:tblStyleRowBandSize w:val="1"/>
      <w:tblStyleColBandSize w:val="1"/>
      <w:tblCellMar>
        <w:top w:w="15" w:type="dxa"/>
        <w:left w:w="15" w:type="dxa"/>
        <w:bottom w:w="15" w:type="dxa"/>
        <w:right w:w="15" w:type="dxa"/>
      </w:tblCellMar>
    </w:tblPr>
  </w:style>
  <w:style w:type="table" w:customStyle="1" w:styleId="40">
    <w:name w:val="4"/>
    <w:basedOn w:val="TableNormal"/>
    <w:tblPr>
      <w:tblStyleRowBandSize w:val="1"/>
      <w:tblStyleColBandSize w:val="1"/>
      <w:tblCellMar>
        <w:top w:w="15" w:type="dxa"/>
        <w:left w:w="15" w:type="dxa"/>
        <w:bottom w:w="15" w:type="dxa"/>
        <w:right w:w="15" w:type="dxa"/>
      </w:tblCellMar>
    </w:tblPr>
  </w:style>
  <w:style w:type="table" w:customStyle="1" w:styleId="30">
    <w:name w:val="3"/>
    <w:basedOn w:val="TableNormal"/>
    <w:tblPr>
      <w:tblStyleRowBandSize w:val="1"/>
      <w:tblStyleColBandSize w:val="1"/>
      <w:tblCellMar>
        <w:top w:w="15" w:type="dxa"/>
        <w:left w:w="15" w:type="dxa"/>
        <w:bottom w:w="15" w:type="dxa"/>
        <w:right w:w="15" w:type="dxa"/>
      </w:tblCellMar>
    </w:tblPr>
  </w:style>
  <w:style w:type="table" w:customStyle="1" w:styleId="28">
    <w:name w:val="2"/>
    <w:basedOn w:val="TableNormal"/>
    <w:tblPr>
      <w:tblStyleRowBandSize w:val="1"/>
      <w:tblStyleColBandSize w:val="1"/>
      <w:tblCellMar>
        <w:top w:w="60" w:type="dxa"/>
        <w:left w:w="60" w:type="dxa"/>
        <w:bottom w:w="60" w:type="dxa"/>
        <w:right w:w="60" w:type="dxa"/>
      </w:tblCellMar>
    </w:tblPr>
  </w:style>
  <w:style w:type="table" w:customStyle="1" w:styleId="1a">
    <w:name w:val="1"/>
    <w:basedOn w:val="TableNormal"/>
    <w:tblPr>
      <w:tblStyleRowBandSize w:val="1"/>
      <w:tblStyleColBandSize w:val="1"/>
      <w:tblCellMar>
        <w:left w:w="28" w:type="dxa"/>
        <w:right w:w="28" w:type="dxa"/>
      </w:tblCellMar>
    </w:tblPr>
  </w:style>
  <w:style w:type="paragraph" w:styleId="a5">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6">
    <w:name w:val="Balloon Text"/>
    <w:basedOn w:val="a"/>
    <w:link w:val="a7"/>
    <w:uiPriority w:val="99"/>
    <w:semiHidden/>
    <w:unhideWhenUsed/>
    <w:rsid w:val="005F1B74"/>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5F1B74"/>
    <w:rPr>
      <w:rFonts w:asciiTheme="majorHAnsi" w:eastAsiaTheme="majorEastAsia" w:hAnsiTheme="majorHAnsi" w:cstheme="majorBidi"/>
      <w:sz w:val="18"/>
      <w:szCs w:val="18"/>
    </w:rPr>
  </w:style>
  <w:style w:type="paragraph" w:styleId="a8">
    <w:name w:val="header"/>
    <w:basedOn w:val="a"/>
    <w:link w:val="a9"/>
    <w:uiPriority w:val="99"/>
    <w:unhideWhenUsed/>
    <w:rsid w:val="003C7092"/>
    <w:pPr>
      <w:tabs>
        <w:tab w:val="center" w:pos="4153"/>
        <w:tab w:val="right" w:pos="8306"/>
      </w:tabs>
      <w:snapToGrid w:val="0"/>
    </w:pPr>
  </w:style>
  <w:style w:type="character" w:customStyle="1" w:styleId="a9">
    <w:name w:val="頁首 字元"/>
    <w:basedOn w:val="a0"/>
    <w:link w:val="a8"/>
    <w:uiPriority w:val="99"/>
    <w:rsid w:val="003C7092"/>
  </w:style>
  <w:style w:type="paragraph" w:styleId="aa">
    <w:name w:val="footer"/>
    <w:basedOn w:val="a"/>
    <w:link w:val="ab"/>
    <w:uiPriority w:val="99"/>
    <w:unhideWhenUsed/>
    <w:rsid w:val="003C7092"/>
    <w:pPr>
      <w:tabs>
        <w:tab w:val="center" w:pos="4153"/>
        <w:tab w:val="right" w:pos="8306"/>
      </w:tabs>
      <w:snapToGrid w:val="0"/>
    </w:pPr>
  </w:style>
  <w:style w:type="character" w:customStyle="1" w:styleId="ab">
    <w:name w:val="頁尾 字元"/>
    <w:basedOn w:val="a0"/>
    <w:link w:val="aa"/>
    <w:uiPriority w:val="99"/>
    <w:rsid w:val="003C7092"/>
  </w:style>
  <w:style w:type="table" w:styleId="ac">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102487">
      <w:bodyDiv w:val="1"/>
      <w:marLeft w:val="0"/>
      <w:marRight w:val="0"/>
      <w:marTop w:val="0"/>
      <w:marBottom w:val="0"/>
      <w:divBdr>
        <w:top w:val="none" w:sz="0" w:space="0" w:color="auto"/>
        <w:left w:val="none" w:sz="0" w:space="0" w:color="auto"/>
        <w:bottom w:val="none" w:sz="0" w:space="0" w:color="auto"/>
        <w:right w:val="none" w:sz="0" w:space="0" w:color="auto"/>
      </w:divBdr>
    </w:div>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613977899">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582351-B532-4014-B574-54C147933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TotalTime>
  <Pages>20</Pages>
  <Words>1661</Words>
  <Characters>9471</Characters>
  <Application>Microsoft Office Word</Application>
  <DocSecurity>0</DocSecurity>
  <Lines>78</Lines>
  <Paragraphs>22</Paragraphs>
  <ScaleCrop>false</ScaleCrop>
  <Company>Hewlett-Packard Company</Company>
  <LinksUpToDate>false</LinksUpToDate>
  <CharactersWithSpaces>11110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leard</dc:creator>
  <cp:keywords/>
  <dc:description/>
  <cp:lastModifiedBy>張藝飛</cp:lastModifiedBy>
  <cp:revision>4</cp:revision>
  <cp:lastPrinted>2018-11-20T02:54:00Z</cp:lastPrinted>
  <dcterms:created xsi:type="dcterms:W3CDTF">2023-06-16T03:18:00Z</dcterms:created>
  <dcterms:modified xsi:type="dcterms:W3CDTF">2023-08-14T23:41:00Z</dcterms:modified>
</cp:coreProperties>
</file>